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5514F" w14:textId="77777777" w:rsidR="006B3435" w:rsidRDefault="006B3435">
      <w:pPr>
        <w:rPr>
          <w:rStyle w:val="Rubrik4Char"/>
        </w:rPr>
      </w:pPr>
    </w:p>
    <w:p w14:paraId="3F5CFD18" w14:textId="77777777" w:rsidR="006B3435" w:rsidRDefault="006B3435">
      <w:pPr>
        <w:rPr>
          <w:rStyle w:val="Rubrik4Char"/>
        </w:rPr>
      </w:pPr>
    </w:p>
    <w:p w14:paraId="6D6660CD" w14:textId="77777777" w:rsidR="006B3435" w:rsidRDefault="006B3435">
      <w:pPr>
        <w:rPr>
          <w:rStyle w:val="Rubrik4Char"/>
        </w:rPr>
      </w:pPr>
    </w:p>
    <w:tbl>
      <w:tblPr>
        <w:tblpPr w:leftFromText="187" w:rightFromText="187" w:vertAnchor="page" w:horzAnchor="page" w:tblpX="1851" w:tblpY="6301"/>
        <w:tblW w:w="4819" w:type="pct"/>
        <w:tblBorders>
          <w:left w:val="single" w:sz="48" w:space="0" w:color="548DD4" w:themeColor="text2" w:themeTint="99"/>
        </w:tblBorders>
        <w:tblLook w:val="04A0" w:firstRow="1" w:lastRow="0" w:firstColumn="1" w:lastColumn="0" w:noHBand="0" w:noVBand="1"/>
      </w:tblPr>
      <w:tblGrid>
        <w:gridCol w:w="8686"/>
      </w:tblGrid>
      <w:tr w:rsidR="006B3435" w:rsidRPr="00F40483" w14:paraId="0EBCF780" w14:textId="77777777" w:rsidTr="00124193">
        <w:trPr>
          <w:trHeight w:val="482"/>
        </w:trPr>
        <w:sdt>
          <w:sdtPr>
            <w:rPr>
              <w:rFonts w:asciiTheme="majorHAnsi" w:eastAsiaTheme="majorEastAsia" w:hAnsiTheme="majorHAnsi" w:cstheme="majorBidi"/>
              <w:b/>
              <w:bCs/>
              <w:i/>
              <w:iCs/>
              <w:color w:val="4F81BD" w:themeColor="accent1"/>
              <w:sz w:val="40"/>
              <w:lang w:eastAsia="en-US"/>
            </w:rPr>
            <w:alias w:val="Företag"/>
            <w:id w:val="13406915"/>
            <w:dataBinding w:prefixMappings="xmlns:ns0='http://schemas.openxmlformats.org/officeDocument/2006/extended-properties'" w:xpath="/ns0:Properties[1]/ns0:Company[1]" w:storeItemID="{6668398D-A668-4E3E-A5EB-62B293D839F1}"/>
            <w:text/>
          </w:sdtPr>
          <w:sdtEndPr>
            <w:rPr>
              <w:rFonts w:cstheme="minorHAnsi"/>
              <w:lang w:eastAsia="sv-SE"/>
            </w:rPr>
          </w:sdtEndPr>
          <w:sdtContent>
            <w:tc>
              <w:tcPr>
                <w:tcW w:w="8965" w:type="dxa"/>
                <w:tcMar>
                  <w:top w:w="216" w:type="dxa"/>
                  <w:left w:w="115" w:type="dxa"/>
                  <w:bottom w:w="216" w:type="dxa"/>
                  <w:right w:w="115" w:type="dxa"/>
                </w:tcMar>
              </w:tcPr>
              <w:p w14:paraId="0B9C8592" w14:textId="77777777" w:rsidR="006B3435" w:rsidRPr="00F40483" w:rsidRDefault="00DF5281" w:rsidP="008953D0">
                <w:pPr>
                  <w:pStyle w:val="Ingetavstnd"/>
                  <w:jc w:val="center"/>
                  <w:rPr>
                    <w:rFonts w:asciiTheme="majorHAnsi" w:eastAsiaTheme="majorEastAsia" w:hAnsiTheme="majorHAnsi" w:cstheme="majorBidi"/>
                  </w:rPr>
                </w:pPr>
                <w:r>
                  <w:rPr>
                    <w:rFonts w:asciiTheme="majorHAnsi" w:eastAsiaTheme="majorEastAsia" w:hAnsiTheme="majorHAnsi" w:cstheme="majorBidi"/>
                    <w:b/>
                    <w:bCs/>
                    <w:i/>
                    <w:iCs/>
                    <w:color w:val="4F81BD" w:themeColor="accent1"/>
                    <w:sz w:val="40"/>
                    <w:lang w:eastAsia="en-US"/>
                  </w:rPr>
                  <w:t>Höglandets samordningsförbund</w:t>
                </w:r>
              </w:p>
            </w:tc>
          </w:sdtContent>
        </w:sdt>
      </w:tr>
      <w:tr w:rsidR="006B3435" w:rsidRPr="00F40483" w14:paraId="11167B47" w14:textId="77777777" w:rsidTr="00124193">
        <w:trPr>
          <w:trHeight w:val="2102"/>
        </w:trPr>
        <w:tc>
          <w:tcPr>
            <w:tcW w:w="8965" w:type="dxa"/>
          </w:tcPr>
          <w:sdt>
            <w:sdtPr>
              <w:rPr>
                <w:rFonts w:asciiTheme="majorHAnsi" w:eastAsia="Times New Roman" w:hAnsiTheme="majorHAnsi" w:cstheme="minorHAnsi"/>
                <w:b/>
                <w:bCs/>
                <w:kern w:val="36"/>
                <w:sz w:val="72"/>
                <w:szCs w:val="88"/>
              </w:rPr>
              <w:alias w:val="Rubrik"/>
              <w:id w:val="13406919"/>
              <w:dataBinding w:prefixMappings="xmlns:ns0='http://schemas.openxmlformats.org/package/2006/metadata/core-properties' xmlns:ns1='http://purl.org/dc/elements/1.1/'" w:xpath="/ns0:coreProperties[1]/ns1:title[1]" w:storeItemID="{6C3C8BC8-F283-45AE-878A-BAB7291924A1}"/>
              <w:text/>
            </w:sdtPr>
            <w:sdtEndPr/>
            <w:sdtContent>
              <w:p w14:paraId="026FAB97" w14:textId="77777777" w:rsidR="006B3435" w:rsidRPr="00A24892" w:rsidRDefault="00DF5281" w:rsidP="002F5424">
                <w:pPr>
                  <w:pStyle w:val="Ingetavstnd"/>
                  <w:jc w:val="center"/>
                  <w:rPr>
                    <w:rFonts w:asciiTheme="majorHAnsi" w:eastAsiaTheme="majorEastAsia" w:hAnsiTheme="majorHAnsi" w:cstheme="minorHAnsi"/>
                    <w:color w:val="4F81BD" w:themeColor="accent1"/>
                    <w:sz w:val="88"/>
                    <w:szCs w:val="88"/>
                  </w:rPr>
                </w:pPr>
                <w:r>
                  <w:rPr>
                    <w:rFonts w:asciiTheme="majorHAnsi" w:eastAsia="Times New Roman" w:hAnsiTheme="majorHAnsi" w:cstheme="minorHAnsi"/>
                    <w:b/>
                    <w:bCs/>
                    <w:kern w:val="36"/>
                    <w:sz w:val="72"/>
                    <w:szCs w:val="88"/>
                  </w:rPr>
                  <w:t>Internkontrollplan</w:t>
                </w:r>
              </w:p>
            </w:sdtContent>
          </w:sdt>
        </w:tc>
      </w:tr>
    </w:tbl>
    <w:p w14:paraId="268407D9" w14:textId="77777777" w:rsidR="00A27A87" w:rsidRDefault="00A058E0" w:rsidP="00A27A87">
      <w:pPr>
        <w:pStyle w:val="Innehllsfrteckningsrubrik"/>
        <w:rPr>
          <w:rStyle w:val="Rubrik4Char"/>
          <w:i w:val="0"/>
          <w:iCs w:val="0"/>
        </w:rPr>
      </w:pPr>
      <w:r>
        <w:rPr>
          <w:rStyle w:val="Rubrik4Char"/>
          <w:i w:val="0"/>
          <w:iCs w:val="0"/>
        </w:rPr>
        <w:br w:type="page"/>
      </w:r>
    </w:p>
    <w:sdt>
      <w:sdtPr>
        <w:rPr>
          <w:rFonts w:asciiTheme="minorHAnsi" w:eastAsiaTheme="minorHAnsi" w:hAnsiTheme="minorHAnsi" w:cstheme="minorBidi"/>
          <w:b w:val="0"/>
          <w:bCs w:val="0"/>
          <w:color w:val="auto"/>
          <w:sz w:val="22"/>
          <w:szCs w:val="22"/>
          <w:lang w:eastAsia="en-US"/>
        </w:rPr>
        <w:id w:val="-892267381"/>
        <w:docPartObj>
          <w:docPartGallery w:val="Table of Contents"/>
          <w:docPartUnique/>
        </w:docPartObj>
      </w:sdtPr>
      <w:sdtEndPr/>
      <w:sdtContent>
        <w:p w14:paraId="322DCB07" w14:textId="77777777" w:rsidR="00A27A87" w:rsidRDefault="00A27A87" w:rsidP="00A27A87">
          <w:pPr>
            <w:pStyle w:val="Innehllsfrteckningsrubrik"/>
          </w:pPr>
          <w:r>
            <w:t>Innehåll</w:t>
          </w:r>
        </w:p>
        <w:p w14:paraId="3003F748" w14:textId="6B683827" w:rsidR="0090059B" w:rsidRDefault="00A27A87">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22289974" w:history="1">
            <w:r w:rsidR="0090059B" w:rsidRPr="00435853">
              <w:rPr>
                <w:rStyle w:val="Hyperlnk"/>
                <w:noProof/>
              </w:rPr>
              <w:t>1. Inledning</w:t>
            </w:r>
            <w:r w:rsidR="0090059B">
              <w:rPr>
                <w:noProof/>
                <w:webHidden/>
              </w:rPr>
              <w:tab/>
            </w:r>
            <w:r w:rsidR="0090059B">
              <w:rPr>
                <w:noProof/>
                <w:webHidden/>
              </w:rPr>
              <w:fldChar w:fldCharType="begin"/>
            </w:r>
            <w:r w:rsidR="0090059B">
              <w:rPr>
                <w:noProof/>
                <w:webHidden/>
              </w:rPr>
              <w:instrText xml:space="preserve"> PAGEREF _Toc22289974 \h </w:instrText>
            </w:r>
            <w:r w:rsidR="0090059B">
              <w:rPr>
                <w:noProof/>
                <w:webHidden/>
              </w:rPr>
            </w:r>
            <w:r w:rsidR="0090059B">
              <w:rPr>
                <w:noProof/>
                <w:webHidden/>
              </w:rPr>
              <w:fldChar w:fldCharType="separate"/>
            </w:r>
            <w:r w:rsidR="0090059B">
              <w:rPr>
                <w:noProof/>
                <w:webHidden/>
              </w:rPr>
              <w:t>3</w:t>
            </w:r>
            <w:r w:rsidR="0090059B">
              <w:rPr>
                <w:noProof/>
                <w:webHidden/>
              </w:rPr>
              <w:fldChar w:fldCharType="end"/>
            </w:r>
          </w:hyperlink>
        </w:p>
        <w:p w14:paraId="233262E5" w14:textId="6EB616E8" w:rsidR="0090059B" w:rsidRDefault="0000108C">
          <w:pPr>
            <w:pStyle w:val="Innehll1"/>
            <w:tabs>
              <w:tab w:val="right" w:leader="dot" w:pos="9062"/>
            </w:tabs>
            <w:rPr>
              <w:rFonts w:eastAsiaTheme="minorEastAsia"/>
              <w:noProof/>
              <w:lang w:eastAsia="sv-SE"/>
            </w:rPr>
          </w:pPr>
          <w:hyperlink w:anchor="_Toc22289975" w:history="1">
            <w:r w:rsidR="0090059B" w:rsidRPr="00435853">
              <w:rPr>
                <w:rStyle w:val="Hyperlnk"/>
                <w:noProof/>
              </w:rPr>
              <w:t>2. Styrelsens ansvar för intern kontroll</w:t>
            </w:r>
            <w:r w:rsidR="0090059B">
              <w:rPr>
                <w:noProof/>
                <w:webHidden/>
              </w:rPr>
              <w:tab/>
            </w:r>
            <w:r w:rsidR="0090059B">
              <w:rPr>
                <w:noProof/>
                <w:webHidden/>
              </w:rPr>
              <w:fldChar w:fldCharType="begin"/>
            </w:r>
            <w:r w:rsidR="0090059B">
              <w:rPr>
                <w:noProof/>
                <w:webHidden/>
              </w:rPr>
              <w:instrText xml:space="preserve"> PAGEREF _Toc22289975 \h </w:instrText>
            </w:r>
            <w:r w:rsidR="0090059B">
              <w:rPr>
                <w:noProof/>
                <w:webHidden/>
              </w:rPr>
            </w:r>
            <w:r w:rsidR="0090059B">
              <w:rPr>
                <w:noProof/>
                <w:webHidden/>
              </w:rPr>
              <w:fldChar w:fldCharType="separate"/>
            </w:r>
            <w:r w:rsidR="0090059B">
              <w:rPr>
                <w:noProof/>
                <w:webHidden/>
              </w:rPr>
              <w:t>3</w:t>
            </w:r>
            <w:r w:rsidR="0090059B">
              <w:rPr>
                <w:noProof/>
                <w:webHidden/>
              </w:rPr>
              <w:fldChar w:fldCharType="end"/>
            </w:r>
          </w:hyperlink>
        </w:p>
        <w:p w14:paraId="5F08A795" w14:textId="0161AF1A" w:rsidR="0090059B" w:rsidRDefault="0000108C">
          <w:pPr>
            <w:pStyle w:val="Innehll1"/>
            <w:tabs>
              <w:tab w:val="right" w:leader="dot" w:pos="9062"/>
            </w:tabs>
            <w:rPr>
              <w:rFonts w:eastAsiaTheme="minorEastAsia"/>
              <w:noProof/>
              <w:lang w:eastAsia="sv-SE"/>
            </w:rPr>
          </w:pPr>
          <w:hyperlink w:anchor="_Toc22289976" w:history="1">
            <w:r w:rsidR="0090059B" w:rsidRPr="00435853">
              <w:rPr>
                <w:rStyle w:val="Hyperlnk"/>
                <w:noProof/>
              </w:rPr>
              <w:t>3. Styrdokument</w:t>
            </w:r>
            <w:r w:rsidR="0090059B">
              <w:rPr>
                <w:noProof/>
                <w:webHidden/>
              </w:rPr>
              <w:tab/>
            </w:r>
            <w:r w:rsidR="0090059B">
              <w:rPr>
                <w:noProof/>
                <w:webHidden/>
              </w:rPr>
              <w:fldChar w:fldCharType="begin"/>
            </w:r>
            <w:r w:rsidR="0090059B">
              <w:rPr>
                <w:noProof/>
                <w:webHidden/>
              </w:rPr>
              <w:instrText xml:space="preserve"> PAGEREF _Toc22289976 \h </w:instrText>
            </w:r>
            <w:r w:rsidR="0090059B">
              <w:rPr>
                <w:noProof/>
                <w:webHidden/>
              </w:rPr>
            </w:r>
            <w:r w:rsidR="0090059B">
              <w:rPr>
                <w:noProof/>
                <w:webHidden/>
              </w:rPr>
              <w:fldChar w:fldCharType="separate"/>
            </w:r>
            <w:r w:rsidR="0090059B">
              <w:rPr>
                <w:noProof/>
                <w:webHidden/>
              </w:rPr>
              <w:t>3</w:t>
            </w:r>
            <w:r w:rsidR="0090059B">
              <w:rPr>
                <w:noProof/>
                <w:webHidden/>
              </w:rPr>
              <w:fldChar w:fldCharType="end"/>
            </w:r>
          </w:hyperlink>
        </w:p>
        <w:p w14:paraId="6A11E867" w14:textId="59358322" w:rsidR="0090059B" w:rsidRDefault="0000108C">
          <w:pPr>
            <w:pStyle w:val="Innehll1"/>
            <w:tabs>
              <w:tab w:val="right" w:leader="dot" w:pos="9062"/>
            </w:tabs>
            <w:rPr>
              <w:rFonts w:eastAsiaTheme="minorEastAsia"/>
              <w:noProof/>
              <w:lang w:eastAsia="sv-SE"/>
            </w:rPr>
          </w:pPr>
          <w:hyperlink w:anchor="_Toc22289977" w:history="1">
            <w:r w:rsidR="0090059B" w:rsidRPr="00435853">
              <w:rPr>
                <w:rStyle w:val="Hyperlnk"/>
                <w:noProof/>
              </w:rPr>
              <w:t>4. Internkontrollplan</w:t>
            </w:r>
            <w:r w:rsidR="0090059B">
              <w:rPr>
                <w:noProof/>
                <w:webHidden/>
              </w:rPr>
              <w:tab/>
            </w:r>
            <w:r w:rsidR="0090059B">
              <w:rPr>
                <w:noProof/>
                <w:webHidden/>
              </w:rPr>
              <w:fldChar w:fldCharType="begin"/>
            </w:r>
            <w:r w:rsidR="0090059B">
              <w:rPr>
                <w:noProof/>
                <w:webHidden/>
              </w:rPr>
              <w:instrText xml:space="preserve"> PAGEREF _Toc22289977 \h </w:instrText>
            </w:r>
            <w:r w:rsidR="0090059B">
              <w:rPr>
                <w:noProof/>
                <w:webHidden/>
              </w:rPr>
            </w:r>
            <w:r w:rsidR="0090059B">
              <w:rPr>
                <w:noProof/>
                <w:webHidden/>
              </w:rPr>
              <w:fldChar w:fldCharType="separate"/>
            </w:r>
            <w:r w:rsidR="0090059B">
              <w:rPr>
                <w:noProof/>
                <w:webHidden/>
              </w:rPr>
              <w:t>3</w:t>
            </w:r>
            <w:r w:rsidR="0090059B">
              <w:rPr>
                <w:noProof/>
                <w:webHidden/>
              </w:rPr>
              <w:fldChar w:fldCharType="end"/>
            </w:r>
          </w:hyperlink>
        </w:p>
        <w:p w14:paraId="4C0D9920" w14:textId="29EB3503" w:rsidR="0090059B" w:rsidRDefault="0000108C">
          <w:pPr>
            <w:pStyle w:val="Innehll1"/>
            <w:tabs>
              <w:tab w:val="right" w:leader="dot" w:pos="9062"/>
            </w:tabs>
            <w:rPr>
              <w:rFonts w:eastAsiaTheme="minorEastAsia"/>
              <w:noProof/>
              <w:lang w:eastAsia="sv-SE"/>
            </w:rPr>
          </w:pPr>
          <w:hyperlink w:anchor="_Toc22289978" w:history="1">
            <w:r w:rsidR="0090059B" w:rsidRPr="00435853">
              <w:rPr>
                <w:rStyle w:val="Hyperlnk"/>
                <w:noProof/>
              </w:rPr>
              <w:t>Internkontrollplan 202</w:t>
            </w:r>
            <w:r w:rsidR="00B910A7">
              <w:rPr>
                <w:rStyle w:val="Hyperlnk"/>
                <w:noProof/>
              </w:rPr>
              <w:t>1</w:t>
            </w:r>
            <w:r w:rsidR="0090059B" w:rsidRPr="00435853">
              <w:rPr>
                <w:rStyle w:val="Hyperlnk"/>
                <w:noProof/>
              </w:rPr>
              <w:t xml:space="preserve"> för Höglandets samordningsförbund</w:t>
            </w:r>
            <w:r w:rsidR="0090059B">
              <w:rPr>
                <w:noProof/>
                <w:webHidden/>
              </w:rPr>
              <w:tab/>
            </w:r>
            <w:r w:rsidR="0090059B">
              <w:rPr>
                <w:noProof/>
                <w:webHidden/>
              </w:rPr>
              <w:fldChar w:fldCharType="begin"/>
            </w:r>
            <w:r w:rsidR="0090059B">
              <w:rPr>
                <w:noProof/>
                <w:webHidden/>
              </w:rPr>
              <w:instrText xml:space="preserve"> PAGEREF _Toc22289978 \h </w:instrText>
            </w:r>
            <w:r w:rsidR="0090059B">
              <w:rPr>
                <w:noProof/>
                <w:webHidden/>
              </w:rPr>
            </w:r>
            <w:r w:rsidR="0090059B">
              <w:rPr>
                <w:noProof/>
                <w:webHidden/>
              </w:rPr>
              <w:fldChar w:fldCharType="separate"/>
            </w:r>
            <w:r w:rsidR="0090059B">
              <w:rPr>
                <w:noProof/>
                <w:webHidden/>
              </w:rPr>
              <w:t>5</w:t>
            </w:r>
            <w:r w:rsidR="0090059B">
              <w:rPr>
                <w:noProof/>
                <w:webHidden/>
              </w:rPr>
              <w:fldChar w:fldCharType="end"/>
            </w:r>
          </w:hyperlink>
        </w:p>
        <w:p w14:paraId="325F9ADF" w14:textId="17125697" w:rsidR="00A27A87" w:rsidRDefault="00A27A87" w:rsidP="00A27A87">
          <w:r>
            <w:rPr>
              <w:b/>
              <w:bCs/>
            </w:rPr>
            <w:fldChar w:fldCharType="end"/>
          </w:r>
        </w:p>
      </w:sdtContent>
    </w:sdt>
    <w:p w14:paraId="18C526F8" w14:textId="77777777" w:rsidR="0079506D" w:rsidRDefault="00A27A87" w:rsidP="00A27A87">
      <w:pPr>
        <w:pStyle w:val="Rubrik1"/>
        <w:rPr>
          <w:rStyle w:val="Rubrik4Char"/>
          <w:b/>
          <w:bCs/>
          <w:i w:val="0"/>
          <w:iCs w:val="0"/>
          <w:color w:val="365F91" w:themeColor="accent1" w:themeShade="BF"/>
        </w:rPr>
      </w:pPr>
      <w:r w:rsidRPr="002F5424">
        <w:rPr>
          <w:rStyle w:val="Rubrik4Char"/>
          <w:b/>
          <w:bCs/>
          <w:i w:val="0"/>
          <w:iCs w:val="0"/>
          <w:color w:val="365F91" w:themeColor="accent1" w:themeShade="BF"/>
        </w:rPr>
        <w:t xml:space="preserve"> </w:t>
      </w:r>
    </w:p>
    <w:p w14:paraId="5E74B648" w14:textId="77777777" w:rsidR="0079506D" w:rsidRDefault="0079506D">
      <w:pPr>
        <w:rPr>
          <w:rStyle w:val="Rubrik4Char"/>
          <w:i w:val="0"/>
          <w:iCs w:val="0"/>
          <w:color w:val="365F91" w:themeColor="accent1" w:themeShade="BF"/>
          <w:sz w:val="28"/>
          <w:szCs w:val="28"/>
        </w:rPr>
      </w:pPr>
      <w:r>
        <w:rPr>
          <w:rStyle w:val="Rubrik4Char"/>
          <w:b w:val="0"/>
          <w:bCs w:val="0"/>
          <w:i w:val="0"/>
          <w:iCs w:val="0"/>
          <w:color w:val="365F91" w:themeColor="accent1" w:themeShade="BF"/>
        </w:rPr>
        <w:br w:type="page"/>
      </w:r>
    </w:p>
    <w:p w14:paraId="3E81DF38" w14:textId="77777777" w:rsidR="00A058E0" w:rsidRPr="002F5424" w:rsidRDefault="002F5424" w:rsidP="00B910A7">
      <w:pPr>
        <w:pStyle w:val="Rubrik1"/>
        <w:spacing w:line="240" w:lineRule="auto"/>
        <w:rPr>
          <w:rStyle w:val="Rubrik4Char"/>
          <w:b/>
          <w:bCs/>
          <w:i w:val="0"/>
          <w:iCs w:val="0"/>
          <w:color w:val="365F91" w:themeColor="accent1" w:themeShade="BF"/>
        </w:rPr>
      </w:pPr>
      <w:bookmarkStart w:id="0" w:name="_Toc22289974"/>
      <w:r w:rsidRPr="002F5424">
        <w:rPr>
          <w:rStyle w:val="Rubrik4Char"/>
          <w:b/>
          <w:bCs/>
          <w:i w:val="0"/>
          <w:iCs w:val="0"/>
          <w:color w:val="365F91" w:themeColor="accent1" w:themeShade="BF"/>
        </w:rPr>
        <w:lastRenderedPageBreak/>
        <w:t>1. Inledning</w:t>
      </w:r>
      <w:bookmarkEnd w:id="0"/>
    </w:p>
    <w:p w14:paraId="175D32E0" w14:textId="77777777" w:rsidR="002F5424" w:rsidRPr="002F5424" w:rsidRDefault="002F5424" w:rsidP="00B910A7">
      <w:pPr>
        <w:spacing w:line="240" w:lineRule="auto"/>
        <w:rPr>
          <w:rFonts w:asciiTheme="majorHAnsi" w:hAnsiTheme="majorHAnsi"/>
          <w:sz w:val="24"/>
        </w:rPr>
      </w:pPr>
      <w:r w:rsidRPr="002F5424">
        <w:rPr>
          <w:rFonts w:asciiTheme="majorHAnsi" w:hAnsiTheme="majorHAnsi"/>
          <w:sz w:val="24"/>
        </w:rPr>
        <w:t>För att kunna säkerställa att beslutade mål för Höglandets samordningsförbund uppnås och att gällande lagstiftning följs behövs riktlinjer för intern styrning och kontroll.</w:t>
      </w:r>
    </w:p>
    <w:p w14:paraId="6D757272" w14:textId="77777777" w:rsidR="002F5424" w:rsidRPr="002F5424" w:rsidRDefault="002F5424" w:rsidP="00B910A7">
      <w:pPr>
        <w:spacing w:line="240" w:lineRule="auto"/>
        <w:rPr>
          <w:rFonts w:asciiTheme="majorHAnsi" w:hAnsiTheme="majorHAnsi"/>
          <w:sz w:val="24"/>
        </w:rPr>
      </w:pPr>
      <w:r w:rsidRPr="002F5424">
        <w:rPr>
          <w:rFonts w:asciiTheme="majorHAnsi" w:hAnsiTheme="majorHAnsi"/>
          <w:sz w:val="24"/>
        </w:rPr>
        <w:t>Målen i verksamhetsplanen innefattar verksamhetens ändamålsenlighet och effektivitet, tillförlitlig finansiell ra</w:t>
      </w:r>
      <w:r w:rsidR="00AF164A">
        <w:rPr>
          <w:rFonts w:asciiTheme="majorHAnsi" w:hAnsiTheme="majorHAnsi"/>
          <w:sz w:val="24"/>
        </w:rPr>
        <w:t>pportering, styrelsens egna mål</w:t>
      </w:r>
      <w:r w:rsidRPr="002F5424">
        <w:rPr>
          <w:rFonts w:asciiTheme="majorHAnsi" w:hAnsiTheme="majorHAnsi"/>
          <w:sz w:val="24"/>
        </w:rPr>
        <w:t>. Föreskrifter och riktlinjer samt att lag (2003:1210) om finansiell samordn</w:t>
      </w:r>
      <w:r w:rsidR="00AF164A">
        <w:rPr>
          <w:rFonts w:asciiTheme="majorHAnsi" w:hAnsiTheme="majorHAnsi"/>
          <w:sz w:val="24"/>
        </w:rPr>
        <w:t xml:space="preserve">ing inom rehabiliteringsområdet </w:t>
      </w:r>
      <w:r w:rsidRPr="002F5424">
        <w:rPr>
          <w:rFonts w:asciiTheme="majorHAnsi" w:hAnsiTheme="majorHAnsi"/>
          <w:sz w:val="24"/>
        </w:rPr>
        <w:t>efterlevs.</w:t>
      </w:r>
    </w:p>
    <w:p w14:paraId="4DB46CA9" w14:textId="209170EB" w:rsidR="002F5424" w:rsidRPr="002F5424" w:rsidRDefault="002F5424" w:rsidP="00B910A7">
      <w:pPr>
        <w:spacing w:line="240" w:lineRule="auto"/>
        <w:rPr>
          <w:rFonts w:asciiTheme="majorHAnsi" w:hAnsiTheme="majorHAnsi"/>
          <w:sz w:val="24"/>
        </w:rPr>
      </w:pPr>
      <w:r w:rsidRPr="002F5424">
        <w:rPr>
          <w:rFonts w:asciiTheme="majorHAnsi" w:hAnsiTheme="majorHAnsi"/>
          <w:sz w:val="24"/>
        </w:rPr>
        <w:t>Internkontrollplanen är ett hjälpmedel i förbundets ordinarie verksamhetsprocesser där de fyra huvudmännen/parterna samverkar för att nå målen.</w:t>
      </w:r>
    </w:p>
    <w:p w14:paraId="1DB962F1" w14:textId="05A612AD" w:rsidR="002F5424" w:rsidRDefault="002F5424" w:rsidP="00B910A7">
      <w:pPr>
        <w:pStyle w:val="Rubrik1"/>
        <w:spacing w:line="240" w:lineRule="auto"/>
      </w:pPr>
      <w:bookmarkStart w:id="1" w:name="_Toc22289975"/>
      <w:r>
        <w:t>2. Styrelsens ansvar för intern kontroll</w:t>
      </w:r>
      <w:bookmarkEnd w:id="1"/>
    </w:p>
    <w:p w14:paraId="6C157F54" w14:textId="42B46FA6" w:rsidR="002F5424" w:rsidRDefault="002F5424" w:rsidP="00B910A7">
      <w:pPr>
        <w:spacing w:line="240" w:lineRule="auto"/>
        <w:rPr>
          <w:rFonts w:asciiTheme="majorHAnsi" w:hAnsiTheme="majorHAnsi"/>
          <w:sz w:val="24"/>
        </w:rPr>
      </w:pPr>
      <w:r>
        <w:rPr>
          <w:rFonts w:asciiTheme="majorHAnsi" w:hAnsiTheme="majorHAnsi"/>
          <w:sz w:val="24"/>
        </w:rPr>
        <w:t>Ansvaret för den interna kontrolle</w:t>
      </w:r>
      <w:r w:rsidR="00AF164A">
        <w:rPr>
          <w:rFonts w:asciiTheme="majorHAnsi" w:hAnsiTheme="majorHAnsi"/>
          <w:sz w:val="24"/>
        </w:rPr>
        <w:t>n ligger på styrelsen. Revisore</w:t>
      </w:r>
      <w:r>
        <w:rPr>
          <w:rFonts w:asciiTheme="majorHAnsi" w:hAnsiTheme="majorHAnsi"/>
          <w:sz w:val="24"/>
        </w:rPr>
        <w:t>rnas roll är att pröva den interna kontrollen och ha en konsultativ roll gentemot styrelsen i frågor som berör intern kontroll.</w:t>
      </w:r>
    </w:p>
    <w:p w14:paraId="1F2C0A26" w14:textId="094B5CD8" w:rsidR="00FE4423" w:rsidRDefault="00FE4423" w:rsidP="00B910A7">
      <w:pPr>
        <w:spacing w:line="240" w:lineRule="auto"/>
        <w:rPr>
          <w:rFonts w:asciiTheme="majorHAnsi" w:hAnsiTheme="majorHAnsi"/>
          <w:sz w:val="24"/>
        </w:rPr>
      </w:pPr>
      <w:r>
        <w:rPr>
          <w:rFonts w:asciiTheme="majorHAnsi" w:hAnsiTheme="majorHAnsi"/>
          <w:sz w:val="24"/>
        </w:rPr>
        <w:t>Internkontrollplanen revideras/</w:t>
      </w:r>
      <w:r w:rsidR="00B306F7">
        <w:rPr>
          <w:rFonts w:asciiTheme="majorHAnsi" w:hAnsiTheme="majorHAnsi"/>
          <w:sz w:val="24"/>
        </w:rPr>
        <w:t>uppdateras</w:t>
      </w:r>
      <w:r>
        <w:rPr>
          <w:rFonts w:asciiTheme="majorHAnsi" w:hAnsiTheme="majorHAnsi"/>
          <w:sz w:val="24"/>
        </w:rPr>
        <w:t xml:space="preserve"> av styrelsen i januari varje år.</w:t>
      </w:r>
    </w:p>
    <w:p w14:paraId="0FC2BA2C" w14:textId="77777777" w:rsidR="002F5424" w:rsidRDefault="002F5424" w:rsidP="00B910A7">
      <w:pPr>
        <w:pStyle w:val="Rubrik1"/>
        <w:spacing w:line="240" w:lineRule="auto"/>
      </w:pPr>
      <w:bookmarkStart w:id="2" w:name="_Toc22289976"/>
      <w:r>
        <w:t>3. Styrdokument</w:t>
      </w:r>
      <w:bookmarkEnd w:id="2"/>
    </w:p>
    <w:p w14:paraId="3C6CD8D1" w14:textId="77777777" w:rsidR="002F5424" w:rsidRDefault="002F5424" w:rsidP="00B910A7">
      <w:pPr>
        <w:spacing w:line="240" w:lineRule="auto"/>
        <w:rPr>
          <w:rFonts w:asciiTheme="majorHAnsi" w:hAnsiTheme="majorHAnsi"/>
          <w:sz w:val="24"/>
        </w:rPr>
      </w:pPr>
      <w:r>
        <w:rPr>
          <w:rFonts w:asciiTheme="majorHAnsi" w:hAnsiTheme="majorHAnsi"/>
          <w:sz w:val="24"/>
        </w:rPr>
        <w:t>För att Höglandets samordningsförbund ska uppnå en god kontrollmiljö finns följande dokument</w:t>
      </w:r>
      <w:r w:rsidR="0017174D">
        <w:rPr>
          <w:rFonts w:asciiTheme="majorHAnsi" w:hAnsiTheme="majorHAnsi"/>
          <w:sz w:val="24"/>
        </w:rPr>
        <w:t>.</w:t>
      </w:r>
    </w:p>
    <w:p w14:paraId="36C6918F" w14:textId="77777777" w:rsidR="0017174D" w:rsidRDefault="0017174D" w:rsidP="00B910A7">
      <w:pPr>
        <w:pStyle w:val="Liststycke"/>
        <w:numPr>
          <w:ilvl w:val="0"/>
          <w:numId w:val="5"/>
        </w:numPr>
        <w:spacing w:line="240" w:lineRule="auto"/>
        <w:rPr>
          <w:rFonts w:asciiTheme="majorHAnsi" w:hAnsiTheme="majorHAnsi"/>
          <w:sz w:val="24"/>
        </w:rPr>
      </w:pPr>
      <w:r>
        <w:rPr>
          <w:rFonts w:asciiTheme="majorHAnsi" w:hAnsiTheme="majorHAnsi"/>
          <w:sz w:val="24"/>
        </w:rPr>
        <w:t>Förbundsordning</w:t>
      </w:r>
    </w:p>
    <w:p w14:paraId="7ACAE74C" w14:textId="77777777" w:rsidR="0017174D" w:rsidRDefault="0017174D" w:rsidP="00B910A7">
      <w:pPr>
        <w:pStyle w:val="Liststycke"/>
        <w:numPr>
          <w:ilvl w:val="0"/>
          <w:numId w:val="5"/>
        </w:numPr>
        <w:spacing w:line="240" w:lineRule="auto"/>
        <w:rPr>
          <w:rFonts w:asciiTheme="majorHAnsi" w:hAnsiTheme="majorHAnsi"/>
          <w:sz w:val="24"/>
        </w:rPr>
      </w:pPr>
      <w:r>
        <w:rPr>
          <w:rFonts w:asciiTheme="majorHAnsi" w:hAnsiTheme="majorHAnsi"/>
          <w:sz w:val="24"/>
        </w:rPr>
        <w:t>Delegations- och attestordning</w:t>
      </w:r>
    </w:p>
    <w:p w14:paraId="55185255" w14:textId="77777777" w:rsidR="0017174D" w:rsidRDefault="0017174D" w:rsidP="00B910A7">
      <w:pPr>
        <w:pStyle w:val="Liststycke"/>
        <w:numPr>
          <w:ilvl w:val="0"/>
          <w:numId w:val="5"/>
        </w:numPr>
        <w:spacing w:line="240" w:lineRule="auto"/>
        <w:rPr>
          <w:rFonts w:asciiTheme="majorHAnsi" w:hAnsiTheme="majorHAnsi"/>
          <w:sz w:val="24"/>
        </w:rPr>
      </w:pPr>
      <w:r>
        <w:rPr>
          <w:rFonts w:asciiTheme="majorHAnsi" w:hAnsiTheme="majorHAnsi"/>
          <w:sz w:val="24"/>
        </w:rPr>
        <w:t>Verksamhetsplan med budget</w:t>
      </w:r>
    </w:p>
    <w:p w14:paraId="211B6D4F" w14:textId="77777777" w:rsidR="0017174D" w:rsidRDefault="0017174D" w:rsidP="00B910A7">
      <w:pPr>
        <w:pStyle w:val="Liststycke"/>
        <w:numPr>
          <w:ilvl w:val="0"/>
          <w:numId w:val="5"/>
        </w:numPr>
        <w:spacing w:line="240" w:lineRule="auto"/>
        <w:rPr>
          <w:rFonts w:asciiTheme="majorHAnsi" w:hAnsiTheme="majorHAnsi"/>
          <w:sz w:val="24"/>
        </w:rPr>
      </w:pPr>
      <w:r>
        <w:rPr>
          <w:rFonts w:asciiTheme="majorHAnsi" w:hAnsiTheme="majorHAnsi"/>
          <w:sz w:val="24"/>
        </w:rPr>
        <w:t>Årsredovisning och delårsrapport</w:t>
      </w:r>
    </w:p>
    <w:p w14:paraId="343D2ECA" w14:textId="77777777" w:rsidR="0017174D" w:rsidRPr="00C9069B" w:rsidRDefault="0017174D" w:rsidP="00B910A7">
      <w:pPr>
        <w:pStyle w:val="Liststycke"/>
        <w:numPr>
          <w:ilvl w:val="0"/>
          <w:numId w:val="5"/>
        </w:numPr>
        <w:spacing w:line="240" w:lineRule="auto"/>
        <w:rPr>
          <w:rFonts w:asciiTheme="majorHAnsi" w:hAnsiTheme="majorHAnsi"/>
          <w:sz w:val="24"/>
        </w:rPr>
      </w:pPr>
      <w:r w:rsidRPr="00C9069B">
        <w:rPr>
          <w:rFonts w:asciiTheme="majorHAnsi" w:hAnsiTheme="majorHAnsi"/>
          <w:sz w:val="24"/>
        </w:rPr>
        <w:t xml:space="preserve">Ekonomisk </w:t>
      </w:r>
      <w:r w:rsidR="00C9069B">
        <w:rPr>
          <w:rFonts w:asciiTheme="majorHAnsi" w:hAnsiTheme="majorHAnsi"/>
          <w:sz w:val="24"/>
        </w:rPr>
        <w:t>halvårs</w:t>
      </w:r>
      <w:r w:rsidRPr="00C9069B">
        <w:rPr>
          <w:rFonts w:asciiTheme="majorHAnsi" w:hAnsiTheme="majorHAnsi"/>
          <w:sz w:val="24"/>
        </w:rPr>
        <w:t>rapport med årsprognos</w:t>
      </w:r>
    </w:p>
    <w:p w14:paraId="2A38D2FA" w14:textId="77777777" w:rsidR="0017174D" w:rsidRDefault="0017174D" w:rsidP="00B910A7">
      <w:pPr>
        <w:pStyle w:val="Liststycke"/>
        <w:numPr>
          <w:ilvl w:val="0"/>
          <w:numId w:val="5"/>
        </w:numPr>
        <w:spacing w:line="240" w:lineRule="auto"/>
        <w:rPr>
          <w:rFonts w:asciiTheme="majorHAnsi" w:hAnsiTheme="majorHAnsi"/>
          <w:sz w:val="24"/>
        </w:rPr>
      </w:pPr>
      <w:r>
        <w:rPr>
          <w:rFonts w:asciiTheme="majorHAnsi" w:hAnsiTheme="majorHAnsi"/>
          <w:sz w:val="24"/>
        </w:rPr>
        <w:t>Handlingsplan för jämställdhetsintegrering</w:t>
      </w:r>
    </w:p>
    <w:p w14:paraId="61028142" w14:textId="77777777" w:rsidR="0017174D" w:rsidRDefault="0017174D" w:rsidP="00B910A7">
      <w:pPr>
        <w:pStyle w:val="Liststycke"/>
        <w:numPr>
          <w:ilvl w:val="0"/>
          <w:numId w:val="5"/>
        </w:numPr>
        <w:spacing w:line="240" w:lineRule="auto"/>
        <w:rPr>
          <w:rFonts w:asciiTheme="majorHAnsi" w:hAnsiTheme="majorHAnsi"/>
          <w:sz w:val="24"/>
        </w:rPr>
      </w:pPr>
      <w:r>
        <w:rPr>
          <w:rFonts w:asciiTheme="majorHAnsi" w:hAnsiTheme="majorHAnsi"/>
          <w:sz w:val="24"/>
        </w:rPr>
        <w:t>Registerförteckning enligt GDPR artikel 30</w:t>
      </w:r>
    </w:p>
    <w:p w14:paraId="3825A2E9" w14:textId="77777777" w:rsidR="0017174D" w:rsidRPr="00013D65" w:rsidRDefault="0017174D" w:rsidP="00B910A7">
      <w:pPr>
        <w:pStyle w:val="Liststycke"/>
        <w:numPr>
          <w:ilvl w:val="0"/>
          <w:numId w:val="5"/>
        </w:numPr>
        <w:spacing w:line="240" w:lineRule="auto"/>
        <w:rPr>
          <w:rFonts w:asciiTheme="majorHAnsi" w:hAnsiTheme="majorHAnsi"/>
          <w:sz w:val="24"/>
        </w:rPr>
      </w:pPr>
      <w:r w:rsidRPr="00013D65">
        <w:rPr>
          <w:rFonts w:asciiTheme="majorHAnsi" w:hAnsiTheme="majorHAnsi"/>
          <w:sz w:val="24"/>
        </w:rPr>
        <w:t>Uppföljningsrutiner för verksamheten</w:t>
      </w:r>
    </w:p>
    <w:p w14:paraId="16E787A2" w14:textId="77777777" w:rsidR="0017174D" w:rsidRPr="0079506D" w:rsidRDefault="0017174D" w:rsidP="00B910A7">
      <w:pPr>
        <w:pStyle w:val="Liststycke"/>
        <w:numPr>
          <w:ilvl w:val="0"/>
          <w:numId w:val="5"/>
        </w:numPr>
        <w:spacing w:line="240" w:lineRule="auto"/>
        <w:rPr>
          <w:rFonts w:asciiTheme="majorHAnsi" w:hAnsiTheme="majorHAnsi"/>
          <w:i/>
          <w:sz w:val="24"/>
        </w:rPr>
      </w:pPr>
      <w:r w:rsidRPr="0079506D">
        <w:rPr>
          <w:rFonts w:asciiTheme="majorHAnsi" w:hAnsiTheme="majorHAnsi"/>
          <w:sz w:val="24"/>
        </w:rPr>
        <w:t>Arkiv-, dokumenthanterings- och gallringsplan</w:t>
      </w:r>
    </w:p>
    <w:p w14:paraId="4B4B142A" w14:textId="77777777" w:rsidR="0017174D" w:rsidRDefault="0017174D" w:rsidP="00B910A7">
      <w:pPr>
        <w:spacing w:line="240" w:lineRule="auto"/>
        <w:rPr>
          <w:rFonts w:asciiTheme="majorHAnsi" w:hAnsiTheme="majorHAnsi"/>
          <w:sz w:val="24"/>
        </w:rPr>
      </w:pPr>
      <w:r>
        <w:rPr>
          <w:rFonts w:asciiTheme="majorHAnsi" w:hAnsiTheme="majorHAnsi"/>
          <w:sz w:val="24"/>
        </w:rPr>
        <w:t>All verksamhet som finansieras av förbundet ska präglas av faserna planera, genomföra, följa upp, utvärdera och förbättra. Dataskyddsförordningen GDPR anger vilka regler förbundet behöver följa för att ha en säker dataskyddsmiljö.</w:t>
      </w:r>
    </w:p>
    <w:p w14:paraId="1A515F95" w14:textId="44CF1560" w:rsidR="0017174D" w:rsidRDefault="0017174D" w:rsidP="00B910A7">
      <w:pPr>
        <w:pStyle w:val="Rubrik1"/>
        <w:spacing w:line="240" w:lineRule="auto"/>
      </w:pPr>
      <w:bookmarkStart w:id="3" w:name="_Toc22289977"/>
      <w:r>
        <w:t>4. Internkontrollplan</w:t>
      </w:r>
      <w:bookmarkEnd w:id="3"/>
      <w:r w:rsidR="00B910A7">
        <w:t xml:space="preserve"> - innehåll</w:t>
      </w:r>
    </w:p>
    <w:p w14:paraId="3ECCA62E" w14:textId="77777777" w:rsidR="0017174D" w:rsidRDefault="0017174D" w:rsidP="00B910A7">
      <w:pPr>
        <w:spacing w:line="240" w:lineRule="auto"/>
        <w:rPr>
          <w:rFonts w:asciiTheme="majorHAnsi" w:hAnsiTheme="majorHAnsi"/>
          <w:sz w:val="24"/>
        </w:rPr>
      </w:pPr>
      <w:r>
        <w:rPr>
          <w:rFonts w:asciiTheme="majorHAnsi" w:hAnsiTheme="majorHAnsi"/>
          <w:sz w:val="24"/>
        </w:rPr>
        <w:t>En internkontrollplan ska något förenklat svara på följande frågor:</w:t>
      </w:r>
    </w:p>
    <w:p w14:paraId="4C0FFE63" w14:textId="77777777" w:rsidR="0017174D" w:rsidRDefault="0017174D" w:rsidP="00B910A7">
      <w:pPr>
        <w:pStyle w:val="Liststycke"/>
        <w:numPr>
          <w:ilvl w:val="0"/>
          <w:numId w:val="6"/>
        </w:numPr>
        <w:spacing w:line="240" w:lineRule="auto"/>
        <w:rPr>
          <w:rFonts w:asciiTheme="majorHAnsi" w:hAnsiTheme="majorHAnsi"/>
          <w:sz w:val="24"/>
        </w:rPr>
      </w:pPr>
      <w:r>
        <w:rPr>
          <w:rFonts w:asciiTheme="majorHAnsi" w:hAnsiTheme="majorHAnsi"/>
          <w:sz w:val="24"/>
        </w:rPr>
        <w:t>Vad ska kontrolleras?</w:t>
      </w:r>
    </w:p>
    <w:p w14:paraId="1C9F0757" w14:textId="77777777" w:rsidR="0017174D" w:rsidRDefault="0017174D" w:rsidP="00B910A7">
      <w:pPr>
        <w:pStyle w:val="Liststycke"/>
        <w:numPr>
          <w:ilvl w:val="0"/>
          <w:numId w:val="6"/>
        </w:numPr>
        <w:spacing w:line="240" w:lineRule="auto"/>
        <w:rPr>
          <w:rFonts w:asciiTheme="majorHAnsi" w:hAnsiTheme="majorHAnsi"/>
          <w:sz w:val="24"/>
        </w:rPr>
      </w:pPr>
      <w:r>
        <w:rPr>
          <w:rFonts w:asciiTheme="majorHAnsi" w:hAnsiTheme="majorHAnsi"/>
          <w:sz w:val="24"/>
        </w:rPr>
        <w:t>När ska kontrollen genomföras?</w:t>
      </w:r>
    </w:p>
    <w:p w14:paraId="1BE95340" w14:textId="77777777" w:rsidR="0017174D" w:rsidRDefault="0017174D" w:rsidP="00B910A7">
      <w:pPr>
        <w:pStyle w:val="Liststycke"/>
        <w:numPr>
          <w:ilvl w:val="0"/>
          <w:numId w:val="6"/>
        </w:numPr>
        <w:spacing w:line="240" w:lineRule="auto"/>
        <w:rPr>
          <w:rFonts w:asciiTheme="majorHAnsi" w:hAnsiTheme="majorHAnsi"/>
          <w:sz w:val="24"/>
        </w:rPr>
      </w:pPr>
      <w:r>
        <w:rPr>
          <w:rFonts w:asciiTheme="majorHAnsi" w:hAnsiTheme="majorHAnsi"/>
          <w:sz w:val="24"/>
        </w:rPr>
        <w:t>Hur ska kontrollen genomföras?</w:t>
      </w:r>
    </w:p>
    <w:p w14:paraId="612B6C08" w14:textId="77777777" w:rsidR="0017174D" w:rsidRDefault="0017174D" w:rsidP="00B910A7">
      <w:pPr>
        <w:pStyle w:val="Liststycke"/>
        <w:numPr>
          <w:ilvl w:val="0"/>
          <w:numId w:val="6"/>
        </w:numPr>
        <w:spacing w:line="240" w:lineRule="auto"/>
        <w:rPr>
          <w:rFonts w:asciiTheme="majorHAnsi" w:hAnsiTheme="majorHAnsi"/>
          <w:sz w:val="24"/>
        </w:rPr>
      </w:pPr>
      <w:r>
        <w:rPr>
          <w:rFonts w:asciiTheme="majorHAnsi" w:hAnsiTheme="majorHAnsi"/>
          <w:sz w:val="24"/>
        </w:rPr>
        <w:t>Vem ska utföra kontrollen?</w:t>
      </w:r>
    </w:p>
    <w:p w14:paraId="59DC4812" w14:textId="77777777" w:rsidR="0017174D" w:rsidRDefault="0017174D" w:rsidP="00B910A7">
      <w:pPr>
        <w:pStyle w:val="Liststycke"/>
        <w:numPr>
          <w:ilvl w:val="0"/>
          <w:numId w:val="6"/>
        </w:numPr>
        <w:spacing w:line="240" w:lineRule="auto"/>
        <w:rPr>
          <w:rFonts w:asciiTheme="majorHAnsi" w:hAnsiTheme="majorHAnsi"/>
          <w:sz w:val="24"/>
        </w:rPr>
      </w:pPr>
      <w:r>
        <w:rPr>
          <w:rFonts w:asciiTheme="majorHAnsi" w:hAnsiTheme="majorHAnsi"/>
          <w:sz w:val="24"/>
        </w:rPr>
        <w:t>Hur ska rapporteringen ske?</w:t>
      </w:r>
    </w:p>
    <w:p w14:paraId="72C5BA38" w14:textId="77777777" w:rsidR="0017174D" w:rsidRDefault="0017174D" w:rsidP="00B910A7">
      <w:pPr>
        <w:spacing w:line="240" w:lineRule="auto"/>
        <w:rPr>
          <w:rFonts w:asciiTheme="majorHAnsi" w:hAnsiTheme="majorHAnsi"/>
          <w:sz w:val="24"/>
        </w:rPr>
      </w:pPr>
      <w:r>
        <w:rPr>
          <w:rFonts w:asciiTheme="majorHAnsi" w:hAnsiTheme="majorHAnsi"/>
          <w:sz w:val="24"/>
        </w:rPr>
        <w:t>Internkontrollplan ska innehålla följande delar:</w:t>
      </w:r>
    </w:p>
    <w:p w14:paraId="2685F4D3" w14:textId="77777777" w:rsidR="0017174D" w:rsidRDefault="0017174D" w:rsidP="00B910A7">
      <w:pPr>
        <w:pStyle w:val="Liststycke"/>
        <w:numPr>
          <w:ilvl w:val="0"/>
          <w:numId w:val="7"/>
        </w:numPr>
        <w:spacing w:line="240" w:lineRule="auto"/>
        <w:rPr>
          <w:rFonts w:asciiTheme="majorHAnsi" w:hAnsiTheme="majorHAnsi"/>
          <w:sz w:val="24"/>
        </w:rPr>
      </w:pPr>
      <w:r>
        <w:rPr>
          <w:rFonts w:asciiTheme="majorHAnsi" w:hAnsiTheme="majorHAnsi"/>
          <w:sz w:val="24"/>
        </w:rPr>
        <w:t>Rutin/process eller system som ska kontrolleras</w:t>
      </w:r>
    </w:p>
    <w:p w14:paraId="7C0E0D81" w14:textId="77777777" w:rsidR="0017174D" w:rsidRDefault="0017174D" w:rsidP="00B910A7">
      <w:pPr>
        <w:pStyle w:val="Liststycke"/>
        <w:numPr>
          <w:ilvl w:val="0"/>
          <w:numId w:val="7"/>
        </w:numPr>
        <w:spacing w:line="240" w:lineRule="auto"/>
        <w:rPr>
          <w:rFonts w:asciiTheme="majorHAnsi" w:hAnsiTheme="majorHAnsi"/>
          <w:sz w:val="24"/>
        </w:rPr>
      </w:pPr>
      <w:r>
        <w:rPr>
          <w:rFonts w:asciiTheme="majorHAnsi" w:hAnsiTheme="majorHAnsi"/>
          <w:sz w:val="24"/>
        </w:rPr>
        <w:lastRenderedPageBreak/>
        <w:t>Kontrollmoment – vad kontrollaktiviteten syftar till att säkerställa</w:t>
      </w:r>
    </w:p>
    <w:p w14:paraId="4228F950" w14:textId="77777777" w:rsidR="0017174D" w:rsidRDefault="0017174D" w:rsidP="00B910A7">
      <w:pPr>
        <w:pStyle w:val="Liststycke"/>
        <w:numPr>
          <w:ilvl w:val="0"/>
          <w:numId w:val="7"/>
        </w:numPr>
        <w:spacing w:line="240" w:lineRule="auto"/>
        <w:rPr>
          <w:rFonts w:asciiTheme="majorHAnsi" w:hAnsiTheme="majorHAnsi"/>
          <w:sz w:val="24"/>
        </w:rPr>
      </w:pPr>
      <w:r>
        <w:rPr>
          <w:rFonts w:asciiTheme="majorHAnsi" w:hAnsiTheme="majorHAnsi"/>
          <w:sz w:val="24"/>
        </w:rPr>
        <w:t>Kontrollansvarig</w:t>
      </w:r>
    </w:p>
    <w:p w14:paraId="38F137D2" w14:textId="77777777" w:rsidR="0017174D" w:rsidRDefault="0017174D" w:rsidP="00B910A7">
      <w:pPr>
        <w:pStyle w:val="Liststycke"/>
        <w:numPr>
          <w:ilvl w:val="0"/>
          <w:numId w:val="7"/>
        </w:numPr>
        <w:spacing w:line="240" w:lineRule="auto"/>
        <w:rPr>
          <w:rFonts w:asciiTheme="majorHAnsi" w:hAnsiTheme="majorHAnsi"/>
          <w:sz w:val="24"/>
        </w:rPr>
      </w:pPr>
      <w:r>
        <w:rPr>
          <w:rFonts w:asciiTheme="majorHAnsi" w:hAnsiTheme="majorHAnsi"/>
          <w:sz w:val="24"/>
        </w:rPr>
        <w:t>När granskningen ska vara utförd</w:t>
      </w:r>
    </w:p>
    <w:p w14:paraId="18F75140" w14:textId="77777777" w:rsidR="0017174D" w:rsidRDefault="0017174D" w:rsidP="00B910A7">
      <w:pPr>
        <w:pStyle w:val="Liststycke"/>
        <w:numPr>
          <w:ilvl w:val="0"/>
          <w:numId w:val="7"/>
        </w:numPr>
        <w:spacing w:line="240" w:lineRule="auto"/>
        <w:rPr>
          <w:rFonts w:asciiTheme="majorHAnsi" w:hAnsiTheme="majorHAnsi"/>
          <w:sz w:val="24"/>
        </w:rPr>
      </w:pPr>
      <w:r>
        <w:rPr>
          <w:rFonts w:asciiTheme="majorHAnsi" w:hAnsiTheme="majorHAnsi"/>
          <w:sz w:val="24"/>
        </w:rPr>
        <w:t>Kontrollmetod</w:t>
      </w:r>
    </w:p>
    <w:p w14:paraId="62F4D58C" w14:textId="77777777" w:rsidR="0017174D" w:rsidRDefault="0017174D" w:rsidP="00B910A7">
      <w:pPr>
        <w:pStyle w:val="Liststycke"/>
        <w:numPr>
          <w:ilvl w:val="0"/>
          <w:numId w:val="7"/>
        </w:numPr>
        <w:spacing w:line="240" w:lineRule="auto"/>
        <w:rPr>
          <w:rFonts w:asciiTheme="majorHAnsi" w:hAnsiTheme="majorHAnsi"/>
          <w:sz w:val="24"/>
        </w:rPr>
      </w:pPr>
      <w:r>
        <w:rPr>
          <w:rFonts w:asciiTheme="majorHAnsi" w:hAnsiTheme="majorHAnsi"/>
          <w:sz w:val="24"/>
        </w:rPr>
        <w:t>Hur rapporteringen ska ske</w:t>
      </w:r>
    </w:p>
    <w:p w14:paraId="65B138C5" w14:textId="77777777" w:rsidR="0017174D" w:rsidRDefault="0017174D" w:rsidP="00B910A7">
      <w:pPr>
        <w:pStyle w:val="Liststycke"/>
        <w:numPr>
          <w:ilvl w:val="0"/>
          <w:numId w:val="7"/>
        </w:numPr>
        <w:spacing w:line="240" w:lineRule="auto"/>
        <w:rPr>
          <w:rFonts w:asciiTheme="majorHAnsi" w:hAnsiTheme="majorHAnsi"/>
          <w:sz w:val="24"/>
        </w:rPr>
      </w:pPr>
      <w:r>
        <w:rPr>
          <w:rFonts w:asciiTheme="majorHAnsi" w:hAnsiTheme="majorHAnsi"/>
          <w:sz w:val="24"/>
        </w:rPr>
        <w:t xml:space="preserve">Väsentlighet- och riskbedömning </w:t>
      </w:r>
    </w:p>
    <w:p w14:paraId="5ADBC065" w14:textId="77777777" w:rsidR="0017174D" w:rsidRDefault="0017174D" w:rsidP="00B910A7">
      <w:pPr>
        <w:pStyle w:val="Liststycke"/>
        <w:numPr>
          <w:ilvl w:val="1"/>
          <w:numId w:val="7"/>
        </w:numPr>
        <w:spacing w:line="240" w:lineRule="auto"/>
        <w:rPr>
          <w:rFonts w:asciiTheme="majorHAnsi" w:hAnsiTheme="majorHAnsi"/>
          <w:sz w:val="24"/>
        </w:rPr>
      </w:pPr>
      <w:r>
        <w:rPr>
          <w:rFonts w:asciiTheme="majorHAnsi" w:hAnsiTheme="majorHAnsi"/>
          <w:sz w:val="24"/>
        </w:rPr>
        <w:t>Allvarlig och möjlig</w:t>
      </w:r>
    </w:p>
    <w:p w14:paraId="3B70D2EF" w14:textId="77777777" w:rsidR="0017174D" w:rsidRDefault="0017174D" w:rsidP="00B910A7">
      <w:pPr>
        <w:pStyle w:val="Liststycke"/>
        <w:numPr>
          <w:ilvl w:val="1"/>
          <w:numId w:val="7"/>
        </w:numPr>
        <w:spacing w:line="240" w:lineRule="auto"/>
        <w:rPr>
          <w:rFonts w:asciiTheme="majorHAnsi" w:hAnsiTheme="majorHAnsi"/>
          <w:sz w:val="24"/>
        </w:rPr>
      </w:pPr>
      <w:r>
        <w:rPr>
          <w:rFonts w:asciiTheme="majorHAnsi" w:hAnsiTheme="majorHAnsi"/>
          <w:sz w:val="24"/>
        </w:rPr>
        <w:t>Kännbar och möjlig</w:t>
      </w:r>
    </w:p>
    <w:p w14:paraId="7258F868" w14:textId="77777777" w:rsidR="0017174D" w:rsidRDefault="0017174D" w:rsidP="00B910A7">
      <w:pPr>
        <w:pStyle w:val="Liststycke"/>
        <w:numPr>
          <w:ilvl w:val="1"/>
          <w:numId w:val="7"/>
        </w:numPr>
        <w:spacing w:line="240" w:lineRule="auto"/>
        <w:rPr>
          <w:rFonts w:asciiTheme="majorHAnsi" w:hAnsiTheme="majorHAnsi"/>
          <w:sz w:val="24"/>
        </w:rPr>
      </w:pPr>
      <w:r>
        <w:rPr>
          <w:rFonts w:asciiTheme="majorHAnsi" w:hAnsiTheme="majorHAnsi"/>
          <w:sz w:val="24"/>
        </w:rPr>
        <w:t>Lindrig och möjlig</w:t>
      </w:r>
    </w:p>
    <w:p w14:paraId="30E4D6E3" w14:textId="586C3C90" w:rsidR="0017174D" w:rsidRDefault="00AF164A" w:rsidP="00B910A7">
      <w:pPr>
        <w:pStyle w:val="Rubrik2"/>
      </w:pPr>
      <w:r>
        <w:br w:type="page"/>
      </w:r>
      <w:bookmarkStart w:id="4" w:name="_Toc22289978"/>
      <w:r w:rsidR="0079506D">
        <w:lastRenderedPageBreak/>
        <w:t>I</w:t>
      </w:r>
      <w:r w:rsidR="0017174D">
        <w:t>nternkontrollplan för Höglandets samordningsförbund</w:t>
      </w:r>
      <w:bookmarkEnd w:id="4"/>
    </w:p>
    <w:tbl>
      <w:tblPr>
        <w:tblStyle w:val="Ljusskuggning"/>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134"/>
        <w:gridCol w:w="1701"/>
        <w:gridCol w:w="1276"/>
        <w:gridCol w:w="1559"/>
        <w:gridCol w:w="1418"/>
      </w:tblGrid>
      <w:tr w:rsidR="00DC71F9" w14:paraId="0EAE8FCA" w14:textId="77777777" w:rsidTr="00795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56147D0F" w14:textId="77777777" w:rsidR="0017174D" w:rsidRDefault="0017174D" w:rsidP="00AF164A">
            <w:r>
              <w:t>System/Rutiner/</w:t>
            </w:r>
            <w:r w:rsidR="00DC71F9">
              <w:br/>
            </w:r>
            <w:r>
              <w:t>Ansvar</w:t>
            </w:r>
          </w:p>
        </w:tc>
        <w:tc>
          <w:tcPr>
            <w:tcW w:w="1559"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6B0E83EF" w14:textId="77777777" w:rsidR="0017174D" w:rsidRDefault="0017174D" w:rsidP="0017174D">
            <w:pPr>
              <w:cnfStyle w:val="100000000000" w:firstRow="1" w:lastRow="0" w:firstColumn="0" w:lastColumn="0" w:oddVBand="0" w:evenVBand="0" w:oddHBand="0" w:evenHBand="0" w:firstRowFirstColumn="0" w:firstRowLastColumn="0" w:lastRowFirstColumn="0" w:lastRowLastColumn="0"/>
            </w:pPr>
            <w:r>
              <w:t>Kontroll</w:t>
            </w:r>
            <w:r w:rsidR="00DC71F9">
              <w:t>-</w:t>
            </w:r>
            <w:r w:rsidR="00DC71F9">
              <w:br/>
            </w:r>
            <w:r>
              <w:t>moment</w:t>
            </w:r>
          </w:p>
        </w:tc>
        <w:tc>
          <w:tcPr>
            <w:tcW w:w="1134"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26E85FB6" w14:textId="77777777" w:rsidR="00DC71F9" w:rsidRDefault="0017174D" w:rsidP="0017174D">
            <w:pPr>
              <w:cnfStyle w:val="100000000000" w:firstRow="1" w:lastRow="0" w:firstColumn="0" w:lastColumn="0" w:oddVBand="0" w:evenVBand="0" w:oddHBand="0" w:evenHBand="0" w:firstRowFirstColumn="0" w:firstRowLastColumn="0" w:lastRowFirstColumn="0" w:lastRowLastColumn="0"/>
            </w:pPr>
            <w:r>
              <w:t>Kontroll</w:t>
            </w:r>
            <w:r w:rsidR="00DC71F9">
              <w:t>-</w:t>
            </w:r>
            <w:r w:rsidR="00DC71F9">
              <w:softHyphen/>
            </w:r>
          </w:p>
          <w:p w14:paraId="3BAC9492" w14:textId="77777777" w:rsidR="0017174D" w:rsidRDefault="0017174D" w:rsidP="0017174D">
            <w:pPr>
              <w:cnfStyle w:val="100000000000" w:firstRow="1" w:lastRow="0" w:firstColumn="0" w:lastColumn="0" w:oddVBand="0" w:evenVBand="0" w:oddHBand="0" w:evenHBand="0" w:firstRowFirstColumn="0" w:firstRowLastColumn="0" w:lastRowFirstColumn="0" w:lastRowLastColumn="0"/>
            </w:pPr>
            <w:r>
              <w:t>ansvarig</w:t>
            </w:r>
          </w:p>
        </w:tc>
        <w:tc>
          <w:tcPr>
            <w:tcW w:w="1701"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66CC7B81" w14:textId="77777777" w:rsidR="0017174D" w:rsidRDefault="0017174D" w:rsidP="0017174D">
            <w:pPr>
              <w:cnfStyle w:val="100000000000" w:firstRow="1" w:lastRow="0" w:firstColumn="0" w:lastColumn="0" w:oddVBand="0" w:evenVBand="0" w:oddHBand="0" w:evenHBand="0" w:firstRowFirstColumn="0" w:firstRowLastColumn="0" w:lastRowFirstColumn="0" w:lastRowLastColumn="0"/>
            </w:pPr>
            <w:r>
              <w:t>Metod</w:t>
            </w:r>
          </w:p>
        </w:tc>
        <w:tc>
          <w:tcPr>
            <w:tcW w:w="1276"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4DAAF53B" w14:textId="77777777" w:rsidR="0017174D" w:rsidRDefault="0017174D" w:rsidP="0017174D">
            <w:pPr>
              <w:cnfStyle w:val="100000000000" w:firstRow="1" w:lastRow="0" w:firstColumn="0" w:lastColumn="0" w:oddVBand="0" w:evenVBand="0" w:oddHBand="0" w:evenHBand="0" w:firstRowFirstColumn="0" w:firstRowLastColumn="0" w:lastRowFirstColumn="0" w:lastRowLastColumn="0"/>
            </w:pPr>
            <w:r>
              <w:t>Utförs</w:t>
            </w:r>
          </w:p>
        </w:tc>
        <w:tc>
          <w:tcPr>
            <w:tcW w:w="1559"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328EAB75" w14:textId="77777777" w:rsidR="0017174D" w:rsidRDefault="0017174D" w:rsidP="0017174D">
            <w:pPr>
              <w:cnfStyle w:val="100000000000" w:firstRow="1" w:lastRow="0" w:firstColumn="0" w:lastColumn="0" w:oddVBand="0" w:evenVBand="0" w:oddHBand="0" w:evenHBand="0" w:firstRowFirstColumn="0" w:firstRowLastColumn="0" w:lastRowFirstColumn="0" w:lastRowLastColumn="0"/>
            </w:pPr>
            <w:r>
              <w:t>Rapport</w:t>
            </w:r>
            <w:r w:rsidR="00AF164A">
              <w:t xml:space="preserve"> till</w:t>
            </w:r>
            <w:r>
              <w:t xml:space="preserve"> styrelsen</w:t>
            </w:r>
          </w:p>
        </w:tc>
        <w:tc>
          <w:tcPr>
            <w:tcW w:w="1418"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265464DF" w14:textId="77777777" w:rsidR="0017174D" w:rsidRDefault="0017174D" w:rsidP="0017174D">
            <w:pPr>
              <w:cnfStyle w:val="100000000000" w:firstRow="1" w:lastRow="0" w:firstColumn="0" w:lastColumn="0" w:oddVBand="0" w:evenVBand="0" w:oddHBand="0" w:evenHBand="0" w:firstRowFirstColumn="0" w:firstRowLastColumn="0" w:lastRowFirstColumn="0" w:lastRowLastColumn="0"/>
            </w:pPr>
            <w:proofErr w:type="gramStart"/>
            <w:r>
              <w:t>Konsekvens- risk</w:t>
            </w:r>
            <w:proofErr w:type="gramEnd"/>
            <w:r w:rsidR="00092604">
              <w:t>-</w:t>
            </w:r>
            <w:r w:rsidR="00092604">
              <w:br/>
            </w:r>
            <w:r>
              <w:t>bedömning</w:t>
            </w:r>
          </w:p>
        </w:tc>
      </w:tr>
      <w:tr w:rsidR="00DC71F9" w14:paraId="07530F5D" w14:textId="77777777" w:rsidTr="0079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tcPr>
          <w:p w14:paraId="59CEE484" w14:textId="77777777" w:rsidR="00DC71F9" w:rsidRPr="00DC71F9" w:rsidRDefault="00DC71F9" w:rsidP="0017174D">
            <w:pPr>
              <w:rPr>
                <w:b w:val="0"/>
              </w:rPr>
            </w:pPr>
            <w:r>
              <w:rPr>
                <w:b w:val="0"/>
              </w:rPr>
              <w:t>Förbundets mål i verksamhetsplan uppnås</w:t>
            </w:r>
          </w:p>
        </w:tc>
        <w:tc>
          <w:tcPr>
            <w:tcW w:w="1559" w:type="dxa"/>
            <w:tcBorders>
              <w:left w:val="none" w:sz="0" w:space="0" w:color="auto"/>
              <w:right w:val="none" w:sz="0" w:space="0" w:color="auto"/>
            </w:tcBorders>
            <w:shd w:val="clear" w:color="auto" w:fill="auto"/>
          </w:tcPr>
          <w:p w14:paraId="71217544" w14:textId="77777777" w:rsidR="00DC71F9" w:rsidRDefault="00DC71F9" w:rsidP="0017174D">
            <w:pPr>
              <w:cnfStyle w:val="000000100000" w:firstRow="0" w:lastRow="0" w:firstColumn="0" w:lastColumn="0" w:oddVBand="0" w:evenVBand="0" w:oddHBand="1" w:evenHBand="0" w:firstRowFirstColumn="0" w:firstRowLastColumn="0" w:lastRowFirstColumn="0" w:lastRowLastColumn="0"/>
            </w:pPr>
            <w:r>
              <w:t>Samman-ställning i årsredovisning</w:t>
            </w:r>
          </w:p>
        </w:tc>
        <w:tc>
          <w:tcPr>
            <w:tcW w:w="1134" w:type="dxa"/>
            <w:tcBorders>
              <w:left w:val="none" w:sz="0" w:space="0" w:color="auto"/>
              <w:right w:val="none" w:sz="0" w:space="0" w:color="auto"/>
            </w:tcBorders>
            <w:shd w:val="clear" w:color="auto" w:fill="auto"/>
          </w:tcPr>
          <w:p w14:paraId="2B9C9F53" w14:textId="77777777" w:rsidR="00DC71F9" w:rsidRDefault="00DC71F9" w:rsidP="0079506D">
            <w:pPr>
              <w:cnfStyle w:val="000000100000" w:firstRow="0" w:lastRow="0" w:firstColumn="0" w:lastColumn="0" w:oddVBand="0" w:evenVBand="0" w:oddHBand="1" w:evenHBand="0" w:firstRowFirstColumn="0" w:firstRowLastColumn="0" w:lastRowFirstColumn="0" w:lastRowLastColumn="0"/>
            </w:pPr>
            <w:proofErr w:type="spellStart"/>
            <w:r>
              <w:t>Förbundschef</w:t>
            </w:r>
            <w:proofErr w:type="spellEnd"/>
          </w:p>
        </w:tc>
        <w:tc>
          <w:tcPr>
            <w:tcW w:w="1701" w:type="dxa"/>
            <w:tcBorders>
              <w:left w:val="none" w:sz="0" w:space="0" w:color="auto"/>
              <w:right w:val="none" w:sz="0" w:space="0" w:color="auto"/>
            </w:tcBorders>
            <w:shd w:val="clear" w:color="auto" w:fill="auto"/>
          </w:tcPr>
          <w:p w14:paraId="3299031A" w14:textId="77777777" w:rsidR="00DC71F9" w:rsidRDefault="00DC71F9" w:rsidP="0079506D">
            <w:pPr>
              <w:cnfStyle w:val="000000100000" w:firstRow="0" w:lastRow="0" w:firstColumn="0" w:lastColumn="0" w:oddVBand="0" w:evenVBand="0" w:oddHBand="1" w:evenHBand="0" w:firstRowFirstColumn="0" w:firstRowLastColumn="0" w:lastRowFirstColumn="0" w:lastRowLastColumn="0"/>
            </w:pPr>
            <w:r>
              <w:t xml:space="preserve">Löpande </w:t>
            </w:r>
            <w:r w:rsidR="0079506D">
              <w:t>under året</w:t>
            </w:r>
          </w:p>
        </w:tc>
        <w:tc>
          <w:tcPr>
            <w:tcW w:w="1276" w:type="dxa"/>
            <w:tcBorders>
              <w:left w:val="none" w:sz="0" w:space="0" w:color="auto"/>
              <w:right w:val="none" w:sz="0" w:space="0" w:color="auto"/>
            </w:tcBorders>
            <w:shd w:val="clear" w:color="auto" w:fill="auto"/>
          </w:tcPr>
          <w:p w14:paraId="3318CF04" w14:textId="77777777" w:rsidR="00DC71F9" w:rsidRDefault="00DC71F9" w:rsidP="0017174D">
            <w:pPr>
              <w:cnfStyle w:val="000000100000" w:firstRow="0" w:lastRow="0" w:firstColumn="0" w:lastColumn="0" w:oddVBand="0" w:evenVBand="0" w:oddHBand="1" w:evenHBand="0" w:firstRowFirstColumn="0" w:firstRowLastColumn="0" w:lastRowFirstColumn="0" w:lastRowLastColumn="0"/>
            </w:pPr>
            <w:r>
              <w:t>Löpande</w:t>
            </w:r>
          </w:p>
        </w:tc>
        <w:tc>
          <w:tcPr>
            <w:tcW w:w="1559" w:type="dxa"/>
            <w:tcBorders>
              <w:left w:val="none" w:sz="0" w:space="0" w:color="auto"/>
              <w:right w:val="none" w:sz="0" w:space="0" w:color="auto"/>
            </w:tcBorders>
            <w:shd w:val="clear" w:color="auto" w:fill="auto"/>
          </w:tcPr>
          <w:p w14:paraId="59CAACBC" w14:textId="77777777" w:rsidR="00DC71F9" w:rsidRPr="0079506D" w:rsidRDefault="00DC71F9" w:rsidP="0017174D">
            <w:pPr>
              <w:cnfStyle w:val="000000100000" w:firstRow="0" w:lastRow="0" w:firstColumn="0" w:lastColumn="0" w:oddVBand="0" w:evenVBand="0" w:oddHBand="1" w:evenHBand="0" w:firstRowFirstColumn="0" w:firstRowLastColumn="0" w:lastRowFirstColumn="0" w:lastRowLastColumn="0"/>
              <w:rPr>
                <w:color w:val="auto"/>
              </w:rPr>
            </w:pPr>
            <w:r w:rsidRPr="0079506D">
              <w:rPr>
                <w:color w:val="auto"/>
              </w:rPr>
              <w:t>Mars</w:t>
            </w:r>
          </w:p>
        </w:tc>
        <w:tc>
          <w:tcPr>
            <w:tcW w:w="1418" w:type="dxa"/>
            <w:tcBorders>
              <w:left w:val="none" w:sz="0" w:space="0" w:color="auto"/>
              <w:right w:val="none" w:sz="0" w:space="0" w:color="auto"/>
            </w:tcBorders>
            <w:shd w:val="clear" w:color="auto" w:fill="auto"/>
          </w:tcPr>
          <w:p w14:paraId="4F5191CC" w14:textId="5E75C4B4" w:rsidR="00DC71F9" w:rsidRPr="0079506D" w:rsidRDefault="00DC71F9" w:rsidP="0017174D">
            <w:pPr>
              <w:cnfStyle w:val="000000100000" w:firstRow="0" w:lastRow="0" w:firstColumn="0" w:lastColumn="0" w:oddVBand="0" w:evenVBand="0" w:oddHBand="1" w:evenHBand="0" w:firstRowFirstColumn="0" w:firstRowLastColumn="0" w:lastRowFirstColumn="0" w:lastRowLastColumn="0"/>
              <w:rPr>
                <w:color w:val="auto"/>
              </w:rPr>
            </w:pPr>
            <w:r w:rsidRPr="0079506D">
              <w:rPr>
                <w:color w:val="auto"/>
              </w:rPr>
              <w:t xml:space="preserve">Allvarlig </w:t>
            </w:r>
            <w:r w:rsidR="00124193">
              <w:rPr>
                <w:color w:val="auto"/>
              </w:rPr>
              <w:t>M</w:t>
            </w:r>
            <w:r w:rsidRPr="0079506D">
              <w:rPr>
                <w:color w:val="auto"/>
              </w:rPr>
              <w:t>öjlig</w:t>
            </w:r>
          </w:p>
        </w:tc>
      </w:tr>
      <w:tr w:rsidR="00DC71F9" w:rsidRPr="00DC71F9" w14:paraId="11629721" w14:textId="77777777" w:rsidTr="0079506D">
        <w:tc>
          <w:tcPr>
            <w:cnfStyle w:val="001000000000" w:firstRow="0" w:lastRow="0" w:firstColumn="1" w:lastColumn="0" w:oddVBand="0" w:evenVBand="0" w:oddHBand="0" w:evenHBand="0" w:firstRowFirstColumn="0" w:firstRowLastColumn="0" w:lastRowFirstColumn="0" w:lastRowLastColumn="0"/>
            <w:tcW w:w="2127" w:type="dxa"/>
            <w:shd w:val="clear" w:color="auto" w:fill="D9D9D9" w:themeFill="background1" w:themeFillShade="D9"/>
          </w:tcPr>
          <w:p w14:paraId="18810481" w14:textId="77777777" w:rsidR="00DC71F9" w:rsidRPr="00DC71F9" w:rsidRDefault="00DC71F9" w:rsidP="0017174D">
            <w:pPr>
              <w:rPr>
                <w:b w:val="0"/>
              </w:rPr>
            </w:pPr>
            <w:r w:rsidRPr="00DC71F9">
              <w:rPr>
                <w:b w:val="0"/>
              </w:rPr>
              <w:t>Förtroende för verksamheten från medlemmar/parter</w:t>
            </w:r>
          </w:p>
        </w:tc>
        <w:tc>
          <w:tcPr>
            <w:tcW w:w="1559" w:type="dxa"/>
            <w:shd w:val="clear" w:color="auto" w:fill="D9D9D9" w:themeFill="background1" w:themeFillShade="D9"/>
          </w:tcPr>
          <w:p w14:paraId="289698AA" w14:textId="77777777" w:rsidR="00DC71F9" w:rsidRPr="00DC71F9" w:rsidRDefault="00DC71F9" w:rsidP="0017174D">
            <w:pPr>
              <w:cnfStyle w:val="000000000000" w:firstRow="0" w:lastRow="0" w:firstColumn="0" w:lastColumn="0" w:oddVBand="0" w:evenVBand="0" w:oddHBand="0" w:evenHBand="0" w:firstRowFirstColumn="0" w:firstRowLastColumn="0" w:lastRowFirstColumn="0" w:lastRowLastColumn="0"/>
            </w:pPr>
            <w:r>
              <w:t>Årsredovisning och medverkan i möten med politiker och chefer</w:t>
            </w:r>
          </w:p>
        </w:tc>
        <w:tc>
          <w:tcPr>
            <w:tcW w:w="1134" w:type="dxa"/>
            <w:shd w:val="clear" w:color="auto" w:fill="D9D9D9" w:themeFill="background1" w:themeFillShade="D9"/>
          </w:tcPr>
          <w:p w14:paraId="346B7665" w14:textId="77777777" w:rsidR="00DC71F9" w:rsidRPr="00DC71F9" w:rsidRDefault="00DC71F9" w:rsidP="0017174D">
            <w:pPr>
              <w:cnfStyle w:val="000000000000" w:firstRow="0" w:lastRow="0" w:firstColumn="0" w:lastColumn="0" w:oddVBand="0" w:evenVBand="0" w:oddHBand="0" w:evenHBand="0" w:firstRowFirstColumn="0" w:firstRowLastColumn="0" w:lastRowFirstColumn="0" w:lastRowLastColumn="0"/>
            </w:pPr>
            <w:proofErr w:type="spellStart"/>
            <w:r>
              <w:t>Förbundschef</w:t>
            </w:r>
            <w:proofErr w:type="spellEnd"/>
          </w:p>
        </w:tc>
        <w:tc>
          <w:tcPr>
            <w:tcW w:w="1701" w:type="dxa"/>
            <w:shd w:val="clear" w:color="auto" w:fill="D9D9D9" w:themeFill="background1" w:themeFillShade="D9"/>
          </w:tcPr>
          <w:p w14:paraId="19A9C2DB" w14:textId="77777777" w:rsidR="00DC71F9" w:rsidRPr="0054632B" w:rsidRDefault="00092604" w:rsidP="0017174D">
            <w:pPr>
              <w:cnfStyle w:val="000000000000" w:firstRow="0" w:lastRow="0" w:firstColumn="0" w:lastColumn="0" w:oddVBand="0" w:evenVBand="0" w:oddHBand="0" w:evenHBand="0" w:firstRowFirstColumn="0" w:firstRowLastColumn="0" w:lastRowFirstColumn="0" w:lastRowLastColumn="0"/>
              <w:rPr>
                <w:color w:val="auto"/>
              </w:rPr>
            </w:pPr>
            <w:r w:rsidRPr="0054632B">
              <w:rPr>
                <w:color w:val="auto"/>
              </w:rPr>
              <w:t xml:space="preserve">Informations-tillfällen </w:t>
            </w:r>
            <w:r w:rsidR="00DC71F9" w:rsidRPr="0054632B">
              <w:rPr>
                <w:color w:val="auto"/>
              </w:rPr>
              <w:t>under året</w:t>
            </w:r>
          </w:p>
        </w:tc>
        <w:tc>
          <w:tcPr>
            <w:tcW w:w="1276" w:type="dxa"/>
            <w:shd w:val="clear" w:color="auto" w:fill="D9D9D9" w:themeFill="background1" w:themeFillShade="D9"/>
          </w:tcPr>
          <w:p w14:paraId="20A50DF3" w14:textId="77777777" w:rsidR="00DC71F9" w:rsidRPr="0054632B" w:rsidRDefault="00DC71F9" w:rsidP="0017174D">
            <w:pPr>
              <w:cnfStyle w:val="000000000000" w:firstRow="0" w:lastRow="0" w:firstColumn="0" w:lastColumn="0" w:oddVBand="0" w:evenVBand="0" w:oddHBand="0" w:evenHBand="0" w:firstRowFirstColumn="0" w:firstRowLastColumn="0" w:lastRowFirstColumn="0" w:lastRowLastColumn="0"/>
              <w:rPr>
                <w:color w:val="auto"/>
              </w:rPr>
            </w:pPr>
            <w:r w:rsidRPr="0054632B">
              <w:rPr>
                <w:color w:val="auto"/>
              </w:rPr>
              <w:t xml:space="preserve">Löpande </w:t>
            </w:r>
          </w:p>
        </w:tc>
        <w:tc>
          <w:tcPr>
            <w:tcW w:w="1559" w:type="dxa"/>
            <w:shd w:val="clear" w:color="auto" w:fill="D9D9D9" w:themeFill="background1" w:themeFillShade="D9"/>
          </w:tcPr>
          <w:p w14:paraId="7714D434" w14:textId="77777777" w:rsidR="00DC71F9" w:rsidRPr="0054632B" w:rsidRDefault="00DC71F9" w:rsidP="0017174D">
            <w:pPr>
              <w:cnfStyle w:val="000000000000" w:firstRow="0" w:lastRow="0" w:firstColumn="0" w:lastColumn="0" w:oddVBand="0" w:evenVBand="0" w:oddHBand="0" w:evenHBand="0" w:firstRowFirstColumn="0" w:firstRowLastColumn="0" w:lastRowFirstColumn="0" w:lastRowLastColumn="0"/>
              <w:rPr>
                <w:color w:val="auto"/>
              </w:rPr>
            </w:pPr>
            <w:r w:rsidRPr="0054632B">
              <w:rPr>
                <w:color w:val="auto"/>
              </w:rPr>
              <w:t>Mars</w:t>
            </w:r>
          </w:p>
        </w:tc>
        <w:tc>
          <w:tcPr>
            <w:tcW w:w="1418" w:type="dxa"/>
            <w:shd w:val="clear" w:color="auto" w:fill="D9D9D9" w:themeFill="background1" w:themeFillShade="D9"/>
          </w:tcPr>
          <w:p w14:paraId="751DC02E" w14:textId="0A5C17BE" w:rsidR="00DC71F9" w:rsidRPr="0079506D" w:rsidRDefault="00DC71F9" w:rsidP="0017174D">
            <w:pPr>
              <w:cnfStyle w:val="000000000000" w:firstRow="0" w:lastRow="0" w:firstColumn="0" w:lastColumn="0" w:oddVBand="0" w:evenVBand="0" w:oddHBand="0" w:evenHBand="0" w:firstRowFirstColumn="0" w:firstRowLastColumn="0" w:lastRowFirstColumn="0" w:lastRowLastColumn="0"/>
              <w:rPr>
                <w:color w:val="auto"/>
              </w:rPr>
            </w:pPr>
            <w:r w:rsidRPr="0079506D">
              <w:rPr>
                <w:color w:val="auto"/>
              </w:rPr>
              <w:t xml:space="preserve">Allvarlig </w:t>
            </w:r>
            <w:r w:rsidR="00124193">
              <w:rPr>
                <w:color w:val="auto"/>
              </w:rPr>
              <w:t>M</w:t>
            </w:r>
            <w:r w:rsidRPr="0079506D">
              <w:rPr>
                <w:color w:val="auto"/>
              </w:rPr>
              <w:t>öjlig</w:t>
            </w:r>
          </w:p>
        </w:tc>
      </w:tr>
      <w:tr w:rsidR="00DC71F9" w:rsidRPr="00DC71F9" w14:paraId="0BDE6DCA" w14:textId="77777777" w:rsidTr="0079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tcPr>
          <w:p w14:paraId="0E4C8E8E" w14:textId="77777777" w:rsidR="00DC71F9" w:rsidRPr="00DC71F9" w:rsidRDefault="00DC71F9" w:rsidP="0017174D">
            <w:pPr>
              <w:rPr>
                <w:b w:val="0"/>
              </w:rPr>
            </w:pPr>
            <w:r>
              <w:rPr>
                <w:b w:val="0"/>
              </w:rPr>
              <w:t>Avtal om finansierade verksamheter</w:t>
            </w:r>
          </w:p>
        </w:tc>
        <w:tc>
          <w:tcPr>
            <w:tcW w:w="1559" w:type="dxa"/>
            <w:tcBorders>
              <w:left w:val="none" w:sz="0" w:space="0" w:color="auto"/>
              <w:right w:val="none" w:sz="0" w:space="0" w:color="auto"/>
            </w:tcBorders>
            <w:shd w:val="clear" w:color="auto" w:fill="auto"/>
          </w:tcPr>
          <w:p w14:paraId="2A058E97" w14:textId="77777777" w:rsidR="00DC71F9" w:rsidRPr="00DC71F9" w:rsidRDefault="00DC71F9" w:rsidP="0017174D">
            <w:pPr>
              <w:cnfStyle w:val="000000100000" w:firstRow="0" w:lastRow="0" w:firstColumn="0" w:lastColumn="0" w:oddVBand="0" w:evenVBand="0" w:oddHBand="1" w:evenHBand="0" w:firstRowFirstColumn="0" w:firstRowLastColumn="0" w:lastRowFirstColumn="0" w:lastRowLastColumn="0"/>
            </w:pPr>
            <w:r>
              <w:t>Att avtal stämmer med styrelsens beslut</w:t>
            </w:r>
          </w:p>
        </w:tc>
        <w:tc>
          <w:tcPr>
            <w:tcW w:w="1134" w:type="dxa"/>
            <w:tcBorders>
              <w:left w:val="none" w:sz="0" w:space="0" w:color="auto"/>
              <w:right w:val="none" w:sz="0" w:space="0" w:color="auto"/>
            </w:tcBorders>
            <w:shd w:val="clear" w:color="auto" w:fill="auto"/>
          </w:tcPr>
          <w:p w14:paraId="323C08C1" w14:textId="77777777" w:rsidR="00DC71F9" w:rsidRPr="00DC71F9" w:rsidRDefault="00DC71F9" w:rsidP="0017174D">
            <w:pPr>
              <w:cnfStyle w:val="000000100000" w:firstRow="0" w:lastRow="0" w:firstColumn="0" w:lastColumn="0" w:oddVBand="0" w:evenVBand="0" w:oddHBand="1" w:evenHBand="0" w:firstRowFirstColumn="0" w:firstRowLastColumn="0" w:lastRowFirstColumn="0" w:lastRowLastColumn="0"/>
            </w:pPr>
            <w:proofErr w:type="spellStart"/>
            <w:r>
              <w:t>Förbundschef</w:t>
            </w:r>
            <w:proofErr w:type="spellEnd"/>
          </w:p>
        </w:tc>
        <w:tc>
          <w:tcPr>
            <w:tcW w:w="1701" w:type="dxa"/>
            <w:tcBorders>
              <w:left w:val="none" w:sz="0" w:space="0" w:color="auto"/>
              <w:right w:val="none" w:sz="0" w:space="0" w:color="auto"/>
            </w:tcBorders>
            <w:shd w:val="clear" w:color="auto" w:fill="auto"/>
          </w:tcPr>
          <w:p w14:paraId="44289C0B" w14:textId="77777777" w:rsidR="00DC71F9" w:rsidRPr="0054632B" w:rsidRDefault="00DC71F9" w:rsidP="0017174D">
            <w:pPr>
              <w:cnfStyle w:val="000000100000" w:firstRow="0" w:lastRow="0" w:firstColumn="0" w:lastColumn="0" w:oddVBand="0" w:evenVBand="0" w:oddHBand="1" w:evenHBand="0" w:firstRowFirstColumn="0" w:firstRowLastColumn="0" w:lastRowFirstColumn="0" w:lastRowLastColumn="0"/>
              <w:rPr>
                <w:color w:val="auto"/>
              </w:rPr>
            </w:pPr>
            <w:r w:rsidRPr="0054632B">
              <w:rPr>
                <w:color w:val="auto"/>
              </w:rPr>
              <w:t>Förhandlingar när nytt avtal behövs</w:t>
            </w:r>
          </w:p>
        </w:tc>
        <w:tc>
          <w:tcPr>
            <w:tcW w:w="1276" w:type="dxa"/>
            <w:tcBorders>
              <w:left w:val="none" w:sz="0" w:space="0" w:color="auto"/>
              <w:right w:val="none" w:sz="0" w:space="0" w:color="auto"/>
            </w:tcBorders>
            <w:shd w:val="clear" w:color="auto" w:fill="auto"/>
          </w:tcPr>
          <w:p w14:paraId="64F73A38" w14:textId="77777777" w:rsidR="00DC71F9" w:rsidRPr="0054632B" w:rsidRDefault="0079506D" w:rsidP="0017174D">
            <w:pPr>
              <w:cnfStyle w:val="000000100000" w:firstRow="0" w:lastRow="0" w:firstColumn="0" w:lastColumn="0" w:oddVBand="0" w:evenVBand="0" w:oddHBand="1" w:evenHBand="0" w:firstRowFirstColumn="0" w:firstRowLastColumn="0" w:lastRowFirstColumn="0" w:lastRowLastColumn="0"/>
              <w:rPr>
                <w:color w:val="auto"/>
              </w:rPr>
            </w:pPr>
            <w:r w:rsidRPr="0054632B">
              <w:rPr>
                <w:color w:val="auto"/>
              </w:rPr>
              <w:t>Vid aktualitet</w:t>
            </w:r>
          </w:p>
        </w:tc>
        <w:tc>
          <w:tcPr>
            <w:tcW w:w="1559" w:type="dxa"/>
            <w:tcBorders>
              <w:left w:val="none" w:sz="0" w:space="0" w:color="auto"/>
              <w:right w:val="none" w:sz="0" w:space="0" w:color="auto"/>
            </w:tcBorders>
            <w:shd w:val="clear" w:color="auto" w:fill="auto"/>
          </w:tcPr>
          <w:p w14:paraId="7B816995" w14:textId="3D968B3D" w:rsidR="00DC71F9" w:rsidRPr="0054632B" w:rsidRDefault="00124193" w:rsidP="0017174D">
            <w:pPr>
              <w:cnfStyle w:val="000000100000" w:firstRow="0" w:lastRow="0" w:firstColumn="0" w:lastColumn="0" w:oddVBand="0" w:evenVBand="0" w:oddHBand="1" w:evenHBand="0" w:firstRowFirstColumn="0" w:firstRowLastColumn="0" w:lastRowFirstColumn="0" w:lastRowLastColumn="0"/>
              <w:rPr>
                <w:color w:val="auto"/>
              </w:rPr>
            </w:pPr>
            <w:r w:rsidRPr="0054632B">
              <w:rPr>
                <w:color w:val="auto"/>
              </w:rPr>
              <w:t>L</w:t>
            </w:r>
            <w:r w:rsidR="00DC71F9" w:rsidRPr="0054632B">
              <w:rPr>
                <w:color w:val="auto"/>
              </w:rPr>
              <w:t>öpande</w:t>
            </w:r>
          </w:p>
        </w:tc>
        <w:tc>
          <w:tcPr>
            <w:tcW w:w="1418" w:type="dxa"/>
            <w:tcBorders>
              <w:left w:val="none" w:sz="0" w:space="0" w:color="auto"/>
              <w:right w:val="none" w:sz="0" w:space="0" w:color="auto"/>
            </w:tcBorders>
            <w:shd w:val="clear" w:color="auto" w:fill="auto"/>
          </w:tcPr>
          <w:p w14:paraId="2EBC60E8" w14:textId="353EA623" w:rsidR="00DC71F9" w:rsidRPr="0079506D" w:rsidRDefault="00DC71F9" w:rsidP="0017174D">
            <w:pPr>
              <w:cnfStyle w:val="000000100000" w:firstRow="0" w:lastRow="0" w:firstColumn="0" w:lastColumn="0" w:oddVBand="0" w:evenVBand="0" w:oddHBand="1" w:evenHBand="0" w:firstRowFirstColumn="0" w:firstRowLastColumn="0" w:lastRowFirstColumn="0" w:lastRowLastColumn="0"/>
              <w:rPr>
                <w:color w:val="auto"/>
              </w:rPr>
            </w:pPr>
            <w:r w:rsidRPr="0079506D">
              <w:rPr>
                <w:color w:val="auto"/>
              </w:rPr>
              <w:t xml:space="preserve">Kännbar </w:t>
            </w:r>
            <w:r w:rsidR="00124193">
              <w:rPr>
                <w:color w:val="auto"/>
              </w:rPr>
              <w:t>M</w:t>
            </w:r>
            <w:r w:rsidRPr="0079506D">
              <w:rPr>
                <w:color w:val="auto"/>
              </w:rPr>
              <w:t>öjlig</w:t>
            </w:r>
          </w:p>
        </w:tc>
      </w:tr>
      <w:tr w:rsidR="00DC71F9" w:rsidRPr="00DC71F9" w14:paraId="3752DB32" w14:textId="77777777" w:rsidTr="0079506D">
        <w:tc>
          <w:tcPr>
            <w:cnfStyle w:val="001000000000" w:firstRow="0" w:lastRow="0" w:firstColumn="1" w:lastColumn="0" w:oddVBand="0" w:evenVBand="0" w:oddHBand="0" w:evenHBand="0" w:firstRowFirstColumn="0" w:firstRowLastColumn="0" w:lastRowFirstColumn="0" w:lastRowLastColumn="0"/>
            <w:tcW w:w="2127" w:type="dxa"/>
            <w:shd w:val="clear" w:color="auto" w:fill="D9D9D9" w:themeFill="background1" w:themeFillShade="D9"/>
          </w:tcPr>
          <w:p w14:paraId="6F269920" w14:textId="77777777" w:rsidR="00DC71F9" w:rsidRPr="00DC71F9" w:rsidRDefault="00DC71F9" w:rsidP="0017174D">
            <w:pPr>
              <w:rPr>
                <w:b w:val="0"/>
              </w:rPr>
            </w:pPr>
            <w:r>
              <w:rPr>
                <w:b w:val="0"/>
              </w:rPr>
              <w:t>Finansierade verksamheter når satta mål</w:t>
            </w:r>
          </w:p>
        </w:tc>
        <w:tc>
          <w:tcPr>
            <w:tcW w:w="1559" w:type="dxa"/>
            <w:shd w:val="clear" w:color="auto" w:fill="D9D9D9" w:themeFill="background1" w:themeFillShade="D9"/>
          </w:tcPr>
          <w:p w14:paraId="36CD4A0D" w14:textId="77777777" w:rsidR="00DC71F9" w:rsidRPr="00DC71F9" w:rsidRDefault="00DC71F9" w:rsidP="0017174D">
            <w:pPr>
              <w:cnfStyle w:val="000000000000" w:firstRow="0" w:lastRow="0" w:firstColumn="0" w:lastColumn="0" w:oddVBand="0" w:evenVBand="0" w:oddHBand="0" w:evenHBand="0" w:firstRowFirstColumn="0" w:firstRowLastColumn="0" w:lastRowFirstColumn="0" w:lastRowLastColumn="0"/>
            </w:pPr>
            <w:r>
              <w:t>Uppföljning och utvärdering</w:t>
            </w:r>
          </w:p>
        </w:tc>
        <w:tc>
          <w:tcPr>
            <w:tcW w:w="1134" w:type="dxa"/>
            <w:shd w:val="clear" w:color="auto" w:fill="D9D9D9" w:themeFill="background1" w:themeFillShade="D9"/>
          </w:tcPr>
          <w:p w14:paraId="7C9E9E13" w14:textId="77777777" w:rsidR="00DC71F9" w:rsidRPr="00DC71F9" w:rsidRDefault="00DC71F9" w:rsidP="0017174D">
            <w:pPr>
              <w:cnfStyle w:val="000000000000" w:firstRow="0" w:lastRow="0" w:firstColumn="0" w:lastColumn="0" w:oddVBand="0" w:evenVBand="0" w:oddHBand="0" w:evenHBand="0" w:firstRowFirstColumn="0" w:firstRowLastColumn="0" w:lastRowFirstColumn="0" w:lastRowLastColumn="0"/>
            </w:pPr>
            <w:proofErr w:type="spellStart"/>
            <w:r>
              <w:t>Förbundschef</w:t>
            </w:r>
            <w:proofErr w:type="spellEnd"/>
          </w:p>
        </w:tc>
        <w:tc>
          <w:tcPr>
            <w:tcW w:w="1701" w:type="dxa"/>
            <w:shd w:val="clear" w:color="auto" w:fill="D9D9D9" w:themeFill="background1" w:themeFillShade="D9"/>
          </w:tcPr>
          <w:p w14:paraId="6C23386F" w14:textId="77777777" w:rsidR="00DC71F9" w:rsidRPr="0054632B" w:rsidRDefault="00DC71F9" w:rsidP="0017174D">
            <w:pPr>
              <w:cnfStyle w:val="000000000000" w:firstRow="0" w:lastRow="0" w:firstColumn="0" w:lastColumn="0" w:oddVBand="0" w:evenVBand="0" w:oddHBand="0" w:evenHBand="0" w:firstRowFirstColumn="0" w:firstRowLastColumn="0" w:lastRowFirstColumn="0" w:lastRowLastColumn="0"/>
              <w:rPr>
                <w:color w:val="auto"/>
              </w:rPr>
            </w:pPr>
            <w:r w:rsidRPr="0054632B">
              <w:rPr>
                <w:color w:val="auto"/>
              </w:rPr>
              <w:t>Löpande</w:t>
            </w:r>
            <w:r w:rsidR="00092604" w:rsidRPr="0054632B">
              <w:rPr>
                <w:color w:val="auto"/>
              </w:rPr>
              <w:t xml:space="preserve"> via SUS och träffar med personal/chefer</w:t>
            </w:r>
          </w:p>
        </w:tc>
        <w:tc>
          <w:tcPr>
            <w:tcW w:w="1276" w:type="dxa"/>
            <w:shd w:val="clear" w:color="auto" w:fill="D9D9D9" w:themeFill="background1" w:themeFillShade="D9"/>
          </w:tcPr>
          <w:p w14:paraId="1E38EC25" w14:textId="77777777" w:rsidR="00DC71F9" w:rsidRPr="0054632B" w:rsidRDefault="00DC71F9" w:rsidP="0017174D">
            <w:pPr>
              <w:cnfStyle w:val="000000000000" w:firstRow="0" w:lastRow="0" w:firstColumn="0" w:lastColumn="0" w:oddVBand="0" w:evenVBand="0" w:oddHBand="0" w:evenHBand="0" w:firstRowFirstColumn="0" w:firstRowLastColumn="0" w:lastRowFirstColumn="0" w:lastRowLastColumn="0"/>
              <w:rPr>
                <w:color w:val="auto"/>
              </w:rPr>
            </w:pPr>
            <w:r w:rsidRPr="0054632B">
              <w:rPr>
                <w:color w:val="auto"/>
              </w:rPr>
              <w:t>Löpande</w:t>
            </w:r>
          </w:p>
        </w:tc>
        <w:tc>
          <w:tcPr>
            <w:tcW w:w="1559" w:type="dxa"/>
            <w:shd w:val="clear" w:color="auto" w:fill="D9D9D9" w:themeFill="background1" w:themeFillShade="D9"/>
          </w:tcPr>
          <w:p w14:paraId="08C7F7A0" w14:textId="77777777" w:rsidR="00DC71F9" w:rsidRPr="0054632B" w:rsidRDefault="00DC71F9" w:rsidP="0017174D">
            <w:pPr>
              <w:cnfStyle w:val="000000000000" w:firstRow="0" w:lastRow="0" w:firstColumn="0" w:lastColumn="0" w:oddVBand="0" w:evenVBand="0" w:oddHBand="0" w:evenHBand="0" w:firstRowFirstColumn="0" w:firstRowLastColumn="0" w:lastRowFirstColumn="0" w:lastRowLastColumn="0"/>
              <w:rPr>
                <w:color w:val="auto"/>
              </w:rPr>
            </w:pPr>
            <w:r w:rsidRPr="0054632B">
              <w:rPr>
                <w:color w:val="auto"/>
              </w:rPr>
              <w:t>Mars i årsredovisning</w:t>
            </w:r>
          </w:p>
        </w:tc>
        <w:tc>
          <w:tcPr>
            <w:tcW w:w="1418" w:type="dxa"/>
            <w:shd w:val="clear" w:color="auto" w:fill="D9D9D9" w:themeFill="background1" w:themeFillShade="D9"/>
          </w:tcPr>
          <w:p w14:paraId="7A7360BB" w14:textId="412EAAAE" w:rsidR="00DC71F9" w:rsidRPr="0079506D" w:rsidRDefault="00DC71F9" w:rsidP="0017174D">
            <w:pPr>
              <w:cnfStyle w:val="000000000000" w:firstRow="0" w:lastRow="0" w:firstColumn="0" w:lastColumn="0" w:oddVBand="0" w:evenVBand="0" w:oddHBand="0" w:evenHBand="0" w:firstRowFirstColumn="0" w:firstRowLastColumn="0" w:lastRowFirstColumn="0" w:lastRowLastColumn="0"/>
              <w:rPr>
                <w:color w:val="auto"/>
              </w:rPr>
            </w:pPr>
            <w:r w:rsidRPr="0079506D">
              <w:rPr>
                <w:color w:val="auto"/>
              </w:rPr>
              <w:t xml:space="preserve">Sannolik </w:t>
            </w:r>
            <w:r w:rsidR="00124193">
              <w:rPr>
                <w:color w:val="auto"/>
              </w:rPr>
              <w:t>M</w:t>
            </w:r>
            <w:r w:rsidRPr="0079506D">
              <w:rPr>
                <w:color w:val="auto"/>
              </w:rPr>
              <w:t>öjlig</w:t>
            </w:r>
          </w:p>
        </w:tc>
      </w:tr>
      <w:tr w:rsidR="00DC71F9" w:rsidRPr="00DC71F9" w14:paraId="53FD2413" w14:textId="77777777" w:rsidTr="0079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tcPr>
          <w:p w14:paraId="00AFF159" w14:textId="77777777" w:rsidR="00DC71F9" w:rsidRPr="00DC71F9" w:rsidRDefault="00DC71F9" w:rsidP="0017174D">
            <w:pPr>
              <w:rPr>
                <w:b w:val="0"/>
              </w:rPr>
            </w:pPr>
            <w:r>
              <w:rPr>
                <w:b w:val="0"/>
              </w:rPr>
              <w:t>Fakturering från finansierade verksamheter</w:t>
            </w:r>
          </w:p>
        </w:tc>
        <w:tc>
          <w:tcPr>
            <w:tcW w:w="1559" w:type="dxa"/>
            <w:tcBorders>
              <w:left w:val="none" w:sz="0" w:space="0" w:color="auto"/>
              <w:right w:val="none" w:sz="0" w:space="0" w:color="auto"/>
            </w:tcBorders>
            <w:shd w:val="clear" w:color="auto" w:fill="auto"/>
          </w:tcPr>
          <w:p w14:paraId="78CA912F" w14:textId="77777777" w:rsidR="00DC71F9" w:rsidRPr="00DC71F9" w:rsidRDefault="00DC71F9" w:rsidP="0017174D">
            <w:pPr>
              <w:cnfStyle w:val="000000100000" w:firstRow="0" w:lastRow="0" w:firstColumn="0" w:lastColumn="0" w:oddVBand="0" w:evenVBand="0" w:oddHBand="1" w:evenHBand="0" w:firstRowFirstColumn="0" w:firstRowLastColumn="0" w:lastRowFirstColumn="0" w:lastRowLastColumn="0"/>
            </w:pPr>
            <w:r>
              <w:t>Avstämning vid fakturering</w:t>
            </w:r>
          </w:p>
        </w:tc>
        <w:tc>
          <w:tcPr>
            <w:tcW w:w="1134" w:type="dxa"/>
            <w:tcBorders>
              <w:left w:val="none" w:sz="0" w:space="0" w:color="auto"/>
              <w:right w:val="none" w:sz="0" w:space="0" w:color="auto"/>
            </w:tcBorders>
            <w:shd w:val="clear" w:color="auto" w:fill="auto"/>
          </w:tcPr>
          <w:p w14:paraId="0E30BE93" w14:textId="77777777" w:rsidR="00DC71F9" w:rsidRPr="00DC71F9" w:rsidRDefault="00DC71F9" w:rsidP="0017174D">
            <w:pPr>
              <w:cnfStyle w:val="000000100000" w:firstRow="0" w:lastRow="0" w:firstColumn="0" w:lastColumn="0" w:oddVBand="0" w:evenVBand="0" w:oddHBand="1" w:evenHBand="0" w:firstRowFirstColumn="0" w:firstRowLastColumn="0" w:lastRowFirstColumn="0" w:lastRowLastColumn="0"/>
            </w:pPr>
            <w:proofErr w:type="spellStart"/>
            <w:r>
              <w:t>Förbundschef</w:t>
            </w:r>
            <w:proofErr w:type="spellEnd"/>
          </w:p>
        </w:tc>
        <w:tc>
          <w:tcPr>
            <w:tcW w:w="1701" w:type="dxa"/>
            <w:tcBorders>
              <w:left w:val="none" w:sz="0" w:space="0" w:color="auto"/>
              <w:right w:val="none" w:sz="0" w:space="0" w:color="auto"/>
            </w:tcBorders>
            <w:shd w:val="clear" w:color="auto" w:fill="auto"/>
          </w:tcPr>
          <w:p w14:paraId="7F0BCE36" w14:textId="77777777" w:rsidR="00DC71F9" w:rsidRPr="0054632B" w:rsidRDefault="00DC71F9" w:rsidP="0017174D">
            <w:pPr>
              <w:cnfStyle w:val="000000100000" w:firstRow="0" w:lastRow="0" w:firstColumn="0" w:lastColumn="0" w:oddVBand="0" w:evenVBand="0" w:oddHBand="1" w:evenHBand="0" w:firstRowFirstColumn="0" w:firstRowLastColumn="0" w:lastRowFirstColumn="0" w:lastRowLastColumn="0"/>
              <w:rPr>
                <w:color w:val="auto"/>
              </w:rPr>
            </w:pPr>
            <w:r w:rsidRPr="0054632B">
              <w:rPr>
                <w:color w:val="auto"/>
              </w:rPr>
              <w:t>Jämförelse med budget och bifogade underlag</w:t>
            </w:r>
          </w:p>
        </w:tc>
        <w:tc>
          <w:tcPr>
            <w:tcW w:w="1276" w:type="dxa"/>
            <w:tcBorders>
              <w:left w:val="none" w:sz="0" w:space="0" w:color="auto"/>
              <w:right w:val="none" w:sz="0" w:space="0" w:color="auto"/>
            </w:tcBorders>
            <w:shd w:val="clear" w:color="auto" w:fill="auto"/>
          </w:tcPr>
          <w:p w14:paraId="02F2F265" w14:textId="77777777" w:rsidR="00DC71F9" w:rsidRPr="0054632B" w:rsidRDefault="00DC71F9" w:rsidP="0017174D">
            <w:pPr>
              <w:cnfStyle w:val="000000100000" w:firstRow="0" w:lastRow="0" w:firstColumn="0" w:lastColumn="0" w:oddVBand="0" w:evenVBand="0" w:oddHBand="1" w:evenHBand="0" w:firstRowFirstColumn="0" w:firstRowLastColumn="0" w:lastRowFirstColumn="0" w:lastRowLastColumn="0"/>
              <w:rPr>
                <w:color w:val="auto"/>
              </w:rPr>
            </w:pPr>
            <w:r w:rsidRPr="0054632B">
              <w:rPr>
                <w:color w:val="auto"/>
              </w:rPr>
              <w:t xml:space="preserve"> Löpande</w:t>
            </w:r>
          </w:p>
        </w:tc>
        <w:tc>
          <w:tcPr>
            <w:tcW w:w="1559" w:type="dxa"/>
            <w:tcBorders>
              <w:left w:val="none" w:sz="0" w:space="0" w:color="auto"/>
              <w:right w:val="none" w:sz="0" w:space="0" w:color="auto"/>
            </w:tcBorders>
            <w:shd w:val="clear" w:color="auto" w:fill="auto"/>
          </w:tcPr>
          <w:p w14:paraId="3D49BB13" w14:textId="77777777" w:rsidR="00DC71F9" w:rsidRPr="0054632B" w:rsidRDefault="00DC71F9" w:rsidP="0017174D">
            <w:pPr>
              <w:cnfStyle w:val="000000100000" w:firstRow="0" w:lastRow="0" w:firstColumn="0" w:lastColumn="0" w:oddVBand="0" w:evenVBand="0" w:oddHBand="1" w:evenHBand="0" w:firstRowFirstColumn="0" w:firstRowLastColumn="0" w:lastRowFirstColumn="0" w:lastRowLastColumn="0"/>
              <w:rPr>
                <w:color w:val="auto"/>
              </w:rPr>
            </w:pPr>
            <w:r w:rsidRPr="0054632B">
              <w:rPr>
                <w:color w:val="auto"/>
              </w:rPr>
              <w:t>Mars i årsredovisning</w:t>
            </w:r>
          </w:p>
        </w:tc>
        <w:tc>
          <w:tcPr>
            <w:tcW w:w="1418" w:type="dxa"/>
            <w:tcBorders>
              <w:left w:val="none" w:sz="0" w:space="0" w:color="auto"/>
              <w:right w:val="none" w:sz="0" w:space="0" w:color="auto"/>
            </w:tcBorders>
            <w:shd w:val="clear" w:color="auto" w:fill="auto"/>
          </w:tcPr>
          <w:p w14:paraId="509A8C17" w14:textId="61EFA64D" w:rsidR="00DC71F9" w:rsidRPr="0079506D" w:rsidRDefault="00DC71F9" w:rsidP="0017174D">
            <w:pPr>
              <w:cnfStyle w:val="000000100000" w:firstRow="0" w:lastRow="0" w:firstColumn="0" w:lastColumn="0" w:oddVBand="0" w:evenVBand="0" w:oddHBand="1" w:evenHBand="0" w:firstRowFirstColumn="0" w:firstRowLastColumn="0" w:lastRowFirstColumn="0" w:lastRowLastColumn="0"/>
              <w:rPr>
                <w:color w:val="auto"/>
              </w:rPr>
            </w:pPr>
            <w:r w:rsidRPr="0079506D">
              <w:rPr>
                <w:color w:val="auto"/>
              </w:rPr>
              <w:t xml:space="preserve">Allvarlig </w:t>
            </w:r>
            <w:r w:rsidR="00124193">
              <w:rPr>
                <w:color w:val="auto"/>
              </w:rPr>
              <w:t>M</w:t>
            </w:r>
            <w:r w:rsidRPr="0079506D">
              <w:rPr>
                <w:color w:val="auto"/>
              </w:rPr>
              <w:t>öjlig</w:t>
            </w:r>
          </w:p>
        </w:tc>
      </w:tr>
      <w:tr w:rsidR="0079506D" w:rsidRPr="0079506D" w14:paraId="2C3B943B" w14:textId="77777777" w:rsidTr="0079506D">
        <w:tc>
          <w:tcPr>
            <w:cnfStyle w:val="001000000000" w:firstRow="0" w:lastRow="0" w:firstColumn="1" w:lastColumn="0" w:oddVBand="0" w:evenVBand="0" w:oddHBand="0" w:evenHBand="0" w:firstRowFirstColumn="0" w:firstRowLastColumn="0" w:lastRowFirstColumn="0" w:lastRowLastColumn="0"/>
            <w:tcW w:w="2127" w:type="dxa"/>
            <w:shd w:val="clear" w:color="auto" w:fill="D9D9D9" w:themeFill="background1" w:themeFillShade="D9"/>
          </w:tcPr>
          <w:p w14:paraId="315DBEF3" w14:textId="77777777" w:rsidR="00DC71F9" w:rsidRDefault="00DC71F9" w:rsidP="0017174D">
            <w:pPr>
              <w:rPr>
                <w:b w:val="0"/>
              </w:rPr>
            </w:pPr>
            <w:r>
              <w:rPr>
                <w:b w:val="0"/>
              </w:rPr>
              <w:t>Förbundets budget</w:t>
            </w:r>
          </w:p>
        </w:tc>
        <w:tc>
          <w:tcPr>
            <w:tcW w:w="1559" w:type="dxa"/>
            <w:shd w:val="clear" w:color="auto" w:fill="D9D9D9" w:themeFill="background1" w:themeFillShade="D9"/>
          </w:tcPr>
          <w:p w14:paraId="74734624" w14:textId="77777777" w:rsidR="00DC71F9" w:rsidRDefault="00DC71F9" w:rsidP="0017174D">
            <w:pPr>
              <w:cnfStyle w:val="000000000000" w:firstRow="0" w:lastRow="0" w:firstColumn="0" w:lastColumn="0" w:oddVBand="0" w:evenVBand="0" w:oddHBand="0" w:evenHBand="0" w:firstRowFirstColumn="0" w:firstRowLastColumn="0" w:lastRowFirstColumn="0" w:lastRowLastColumn="0"/>
            </w:pPr>
            <w:r>
              <w:t>Att inkomster och kostnader följer budget</w:t>
            </w:r>
          </w:p>
        </w:tc>
        <w:tc>
          <w:tcPr>
            <w:tcW w:w="1134" w:type="dxa"/>
            <w:shd w:val="clear" w:color="auto" w:fill="D9D9D9" w:themeFill="background1" w:themeFillShade="D9"/>
          </w:tcPr>
          <w:p w14:paraId="0556D96E" w14:textId="77777777" w:rsidR="00DC71F9" w:rsidRDefault="00DC71F9" w:rsidP="0017174D">
            <w:pPr>
              <w:cnfStyle w:val="000000000000" w:firstRow="0" w:lastRow="0" w:firstColumn="0" w:lastColumn="0" w:oddVBand="0" w:evenVBand="0" w:oddHBand="0" w:evenHBand="0" w:firstRowFirstColumn="0" w:firstRowLastColumn="0" w:lastRowFirstColumn="0" w:lastRowLastColumn="0"/>
            </w:pPr>
            <w:r>
              <w:t>Styrelsen</w:t>
            </w:r>
          </w:p>
        </w:tc>
        <w:tc>
          <w:tcPr>
            <w:tcW w:w="1701" w:type="dxa"/>
            <w:shd w:val="clear" w:color="auto" w:fill="D9D9D9" w:themeFill="background1" w:themeFillShade="D9"/>
          </w:tcPr>
          <w:p w14:paraId="6FDFF84C" w14:textId="77777777" w:rsidR="00DC71F9" w:rsidRPr="0054632B" w:rsidRDefault="00DC71F9" w:rsidP="0017174D">
            <w:pPr>
              <w:cnfStyle w:val="000000000000" w:firstRow="0" w:lastRow="0" w:firstColumn="0" w:lastColumn="0" w:oddVBand="0" w:evenVBand="0" w:oddHBand="0" w:evenHBand="0" w:firstRowFirstColumn="0" w:firstRowLastColumn="0" w:lastRowFirstColumn="0" w:lastRowLastColumn="0"/>
              <w:rPr>
                <w:color w:val="auto"/>
              </w:rPr>
            </w:pPr>
            <w:r w:rsidRPr="0054632B">
              <w:rPr>
                <w:color w:val="auto"/>
              </w:rPr>
              <w:t>Ekonomisk rapport med årsprognos</w:t>
            </w:r>
          </w:p>
        </w:tc>
        <w:tc>
          <w:tcPr>
            <w:tcW w:w="1276" w:type="dxa"/>
            <w:shd w:val="clear" w:color="auto" w:fill="D9D9D9" w:themeFill="background1" w:themeFillShade="D9"/>
          </w:tcPr>
          <w:p w14:paraId="7E45634F" w14:textId="77777777" w:rsidR="00DC71F9" w:rsidRPr="0054632B" w:rsidRDefault="00DC71F9" w:rsidP="0017174D">
            <w:pPr>
              <w:cnfStyle w:val="000000000000" w:firstRow="0" w:lastRow="0" w:firstColumn="0" w:lastColumn="0" w:oddVBand="0" w:evenVBand="0" w:oddHBand="0" w:evenHBand="0" w:firstRowFirstColumn="0" w:firstRowLastColumn="0" w:lastRowFirstColumn="0" w:lastRowLastColumn="0"/>
              <w:rPr>
                <w:color w:val="auto"/>
              </w:rPr>
            </w:pPr>
            <w:r w:rsidRPr="0054632B">
              <w:rPr>
                <w:color w:val="auto"/>
              </w:rPr>
              <w:t>Löpande</w:t>
            </w:r>
          </w:p>
        </w:tc>
        <w:tc>
          <w:tcPr>
            <w:tcW w:w="1559" w:type="dxa"/>
            <w:shd w:val="clear" w:color="auto" w:fill="D9D9D9" w:themeFill="background1" w:themeFillShade="D9"/>
          </w:tcPr>
          <w:p w14:paraId="2D1CAA2C" w14:textId="77777777" w:rsidR="00124193" w:rsidRPr="0054632B" w:rsidRDefault="00124193" w:rsidP="00AF164A">
            <w:pPr>
              <w:cnfStyle w:val="000000000000" w:firstRow="0" w:lastRow="0" w:firstColumn="0" w:lastColumn="0" w:oddVBand="0" w:evenVBand="0" w:oddHBand="0" w:evenHBand="0" w:firstRowFirstColumn="0" w:firstRowLastColumn="0" w:lastRowFirstColumn="0" w:lastRowLastColumn="0"/>
              <w:rPr>
                <w:color w:val="auto"/>
              </w:rPr>
            </w:pPr>
            <w:r w:rsidRPr="0054632B">
              <w:rPr>
                <w:color w:val="auto"/>
              </w:rPr>
              <w:t>Januari</w:t>
            </w:r>
          </w:p>
          <w:p w14:paraId="46FFB686" w14:textId="3FB92D28" w:rsidR="00DC71F9" w:rsidRPr="0054632B" w:rsidRDefault="00092604" w:rsidP="00AF164A">
            <w:pPr>
              <w:cnfStyle w:val="000000000000" w:firstRow="0" w:lastRow="0" w:firstColumn="0" w:lastColumn="0" w:oddVBand="0" w:evenVBand="0" w:oddHBand="0" w:evenHBand="0" w:firstRowFirstColumn="0" w:firstRowLastColumn="0" w:lastRowFirstColumn="0" w:lastRowLastColumn="0"/>
              <w:rPr>
                <w:color w:val="auto"/>
              </w:rPr>
            </w:pPr>
            <w:r w:rsidRPr="0054632B">
              <w:rPr>
                <w:color w:val="auto"/>
              </w:rPr>
              <w:t>A</w:t>
            </w:r>
            <w:r w:rsidR="00AF164A" w:rsidRPr="0054632B">
              <w:rPr>
                <w:color w:val="auto"/>
              </w:rPr>
              <w:t>ugusti</w:t>
            </w:r>
            <w:r w:rsidRPr="0054632B">
              <w:rPr>
                <w:color w:val="auto"/>
              </w:rPr>
              <w:t xml:space="preserve"> </w:t>
            </w:r>
          </w:p>
        </w:tc>
        <w:tc>
          <w:tcPr>
            <w:tcW w:w="1418" w:type="dxa"/>
            <w:shd w:val="clear" w:color="auto" w:fill="D9D9D9" w:themeFill="background1" w:themeFillShade="D9"/>
          </w:tcPr>
          <w:p w14:paraId="5B0A1103" w14:textId="6F176E56" w:rsidR="00DC71F9" w:rsidRPr="0079506D" w:rsidRDefault="00DC71F9" w:rsidP="0017174D">
            <w:pPr>
              <w:cnfStyle w:val="000000000000" w:firstRow="0" w:lastRow="0" w:firstColumn="0" w:lastColumn="0" w:oddVBand="0" w:evenVBand="0" w:oddHBand="0" w:evenHBand="0" w:firstRowFirstColumn="0" w:firstRowLastColumn="0" w:lastRowFirstColumn="0" w:lastRowLastColumn="0"/>
              <w:rPr>
                <w:color w:val="auto"/>
              </w:rPr>
            </w:pPr>
            <w:r w:rsidRPr="0079506D">
              <w:rPr>
                <w:color w:val="auto"/>
              </w:rPr>
              <w:t xml:space="preserve">Allvarlig </w:t>
            </w:r>
            <w:r w:rsidR="00124193">
              <w:rPr>
                <w:color w:val="auto"/>
              </w:rPr>
              <w:t>M</w:t>
            </w:r>
            <w:r w:rsidRPr="0079506D">
              <w:rPr>
                <w:color w:val="auto"/>
              </w:rPr>
              <w:t>öjlig</w:t>
            </w:r>
          </w:p>
        </w:tc>
      </w:tr>
      <w:tr w:rsidR="00DC71F9" w:rsidRPr="00DC71F9" w14:paraId="0B705625" w14:textId="77777777" w:rsidTr="0079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tcPr>
          <w:p w14:paraId="04B263BE" w14:textId="77777777" w:rsidR="00DC71F9" w:rsidRDefault="00DC71F9" w:rsidP="0017174D">
            <w:pPr>
              <w:rPr>
                <w:b w:val="0"/>
              </w:rPr>
            </w:pPr>
            <w:r>
              <w:rPr>
                <w:b w:val="0"/>
              </w:rPr>
              <w:t>Förbundet tar fullt ansvar som arbetsgivare</w:t>
            </w:r>
          </w:p>
        </w:tc>
        <w:tc>
          <w:tcPr>
            <w:tcW w:w="1559" w:type="dxa"/>
            <w:tcBorders>
              <w:left w:val="none" w:sz="0" w:space="0" w:color="auto"/>
              <w:right w:val="none" w:sz="0" w:space="0" w:color="auto"/>
            </w:tcBorders>
            <w:shd w:val="clear" w:color="auto" w:fill="auto"/>
          </w:tcPr>
          <w:p w14:paraId="4AA92E5D" w14:textId="77777777" w:rsidR="00DC71F9" w:rsidRDefault="00DC71F9" w:rsidP="0017174D">
            <w:pPr>
              <w:cnfStyle w:val="000000100000" w:firstRow="0" w:lastRow="0" w:firstColumn="0" w:lastColumn="0" w:oddVBand="0" w:evenVBand="0" w:oddHBand="1" w:evenHBand="0" w:firstRowFirstColumn="0" w:firstRowLastColumn="0" w:lastRowFirstColumn="0" w:lastRowLastColumn="0"/>
            </w:pPr>
            <w:r>
              <w:t>God arbetsmiljö och väl fungerande rutiner</w:t>
            </w:r>
          </w:p>
        </w:tc>
        <w:tc>
          <w:tcPr>
            <w:tcW w:w="1134" w:type="dxa"/>
            <w:tcBorders>
              <w:left w:val="none" w:sz="0" w:space="0" w:color="auto"/>
              <w:right w:val="none" w:sz="0" w:space="0" w:color="auto"/>
            </w:tcBorders>
            <w:shd w:val="clear" w:color="auto" w:fill="auto"/>
          </w:tcPr>
          <w:p w14:paraId="5764846B" w14:textId="77777777" w:rsidR="00DC71F9" w:rsidRDefault="00DC71F9" w:rsidP="0017174D">
            <w:pPr>
              <w:cnfStyle w:val="000000100000" w:firstRow="0" w:lastRow="0" w:firstColumn="0" w:lastColumn="0" w:oddVBand="0" w:evenVBand="0" w:oddHBand="1" w:evenHBand="0" w:firstRowFirstColumn="0" w:firstRowLastColumn="0" w:lastRowFirstColumn="0" w:lastRowLastColumn="0"/>
            </w:pPr>
            <w:r>
              <w:t>Ord</w:t>
            </w:r>
            <w:r w:rsidR="0079506D">
              <w:t>-</w:t>
            </w:r>
            <w:r>
              <w:t>förande</w:t>
            </w:r>
          </w:p>
        </w:tc>
        <w:tc>
          <w:tcPr>
            <w:tcW w:w="1701" w:type="dxa"/>
            <w:tcBorders>
              <w:left w:val="none" w:sz="0" w:space="0" w:color="auto"/>
              <w:right w:val="none" w:sz="0" w:space="0" w:color="auto"/>
            </w:tcBorders>
            <w:shd w:val="clear" w:color="auto" w:fill="auto"/>
          </w:tcPr>
          <w:p w14:paraId="4638E685" w14:textId="51CBF668" w:rsidR="00DC71F9" w:rsidRPr="0054632B" w:rsidRDefault="00DC71F9" w:rsidP="00092604">
            <w:pPr>
              <w:cnfStyle w:val="000000100000" w:firstRow="0" w:lastRow="0" w:firstColumn="0" w:lastColumn="0" w:oddVBand="0" w:evenVBand="0" w:oddHBand="1" w:evenHBand="0" w:firstRowFirstColumn="0" w:firstRowLastColumn="0" w:lastRowFirstColumn="0" w:lastRowLastColumn="0"/>
              <w:rPr>
                <w:color w:val="auto"/>
              </w:rPr>
            </w:pPr>
            <w:r w:rsidRPr="0054632B">
              <w:rPr>
                <w:color w:val="auto"/>
              </w:rPr>
              <w:t>Medarbetar</w:t>
            </w:r>
            <w:r w:rsidR="00AF164A" w:rsidRPr="0054632B">
              <w:rPr>
                <w:color w:val="auto"/>
              </w:rPr>
              <w:t>-</w:t>
            </w:r>
            <w:r w:rsidR="0032061F" w:rsidRPr="0054632B">
              <w:rPr>
                <w:color w:val="auto"/>
              </w:rPr>
              <w:t xml:space="preserve"> och löne</w:t>
            </w:r>
            <w:r w:rsidRPr="0054632B">
              <w:rPr>
                <w:color w:val="auto"/>
              </w:rPr>
              <w:t>samtal</w:t>
            </w:r>
          </w:p>
        </w:tc>
        <w:tc>
          <w:tcPr>
            <w:tcW w:w="1276" w:type="dxa"/>
            <w:tcBorders>
              <w:left w:val="none" w:sz="0" w:space="0" w:color="auto"/>
              <w:right w:val="none" w:sz="0" w:space="0" w:color="auto"/>
            </w:tcBorders>
            <w:shd w:val="clear" w:color="auto" w:fill="auto"/>
          </w:tcPr>
          <w:p w14:paraId="0FF05A81" w14:textId="77777777" w:rsidR="00DC71F9" w:rsidRPr="0054632B" w:rsidRDefault="00DC71F9" w:rsidP="0017174D">
            <w:pPr>
              <w:cnfStyle w:val="000000100000" w:firstRow="0" w:lastRow="0" w:firstColumn="0" w:lastColumn="0" w:oddVBand="0" w:evenVBand="0" w:oddHBand="1" w:evenHBand="0" w:firstRowFirstColumn="0" w:firstRowLastColumn="0" w:lastRowFirstColumn="0" w:lastRowLastColumn="0"/>
              <w:rPr>
                <w:color w:val="auto"/>
              </w:rPr>
            </w:pPr>
            <w:r w:rsidRPr="0054632B">
              <w:rPr>
                <w:color w:val="auto"/>
              </w:rPr>
              <w:t>Löpande</w:t>
            </w:r>
          </w:p>
        </w:tc>
        <w:tc>
          <w:tcPr>
            <w:tcW w:w="1559" w:type="dxa"/>
            <w:tcBorders>
              <w:left w:val="none" w:sz="0" w:space="0" w:color="auto"/>
              <w:right w:val="none" w:sz="0" w:space="0" w:color="auto"/>
            </w:tcBorders>
            <w:shd w:val="clear" w:color="auto" w:fill="auto"/>
          </w:tcPr>
          <w:p w14:paraId="12CCC6B5" w14:textId="686E9122" w:rsidR="00DC71F9" w:rsidRPr="0054632B" w:rsidRDefault="00124193" w:rsidP="0017174D">
            <w:pPr>
              <w:cnfStyle w:val="000000100000" w:firstRow="0" w:lastRow="0" w:firstColumn="0" w:lastColumn="0" w:oddVBand="0" w:evenVBand="0" w:oddHBand="1" w:evenHBand="0" w:firstRowFirstColumn="0" w:firstRowLastColumn="0" w:lastRowFirstColumn="0" w:lastRowLastColumn="0"/>
              <w:rPr>
                <w:color w:val="auto"/>
              </w:rPr>
            </w:pPr>
            <w:r w:rsidRPr="0054632B">
              <w:rPr>
                <w:color w:val="auto"/>
              </w:rPr>
              <w:t>M</w:t>
            </w:r>
            <w:r w:rsidR="0079506D" w:rsidRPr="0054632B">
              <w:rPr>
                <w:color w:val="auto"/>
              </w:rPr>
              <w:t>aj</w:t>
            </w:r>
            <w:r w:rsidRPr="0054632B">
              <w:rPr>
                <w:color w:val="auto"/>
              </w:rPr>
              <w:t xml:space="preserve"> </w:t>
            </w:r>
            <w:r w:rsidRPr="0054632B">
              <w:rPr>
                <w:color w:val="auto"/>
              </w:rPr>
              <w:br/>
              <w:t>November</w:t>
            </w:r>
          </w:p>
        </w:tc>
        <w:tc>
          <w:tcPr>
            <w:tcW w:w="1418" w:type="dxa"/>
            <w:tcBorders>
              <w:left w:val="none" w:sz="0" w:space="0" w:color="auto"/>
              <w:right w:val="none" w:sz="0" w:space="0" w:color="auto"/>
            </w:tcBorders>
            <w:shd w:val="clear" w:color="auto" w:fill="auto"/>
          </w:tcPr>
          <w:p w14:paraId="54EFB7F0" w14:textId="3D1A4459" w:rsidR="00DC71F9" w:rsidRPr="0079506D" w:rsidRDefault="00DC71F9" w:rsidP="0017174D">
            <w:pPr>
              <w:cnfStyle w:val="000000100000" w:firstRow="0" w:lastRow="0" w:firstColumn="0" w:lastColumn="0" w:oddVBand="0" w:evenVBand="0" w:oddHBand="1" w:evenHBand="0" w:firstRowFirstColumn="0" w:firstRowLastColumn="0" w:lastRowFirstColumn="0" w:lastRowLastColumn="0"/>
              <w:rPr>
                <w:color w:val="FF0000"/>
              </w:rPr>
            </w:pPr>
            <w:r w:rsidRPr="0079506D">
              <w:rPr>
                <w:color w:val="auto"/>
              </w:rPr>
              <w:t xml:space="preserve">Allvarlig </w:t>
            </w:r>
            <w:r w:rsidR="00124193">
              <w:rPr>
                <w:color w:val="auto"/>
              </w:rPr>
              <w:t>M</w:t>
            </w:r>
            <w:r w:rsidRPr="0079506D">
              <w:rPr>
                <w:color w:val="auto"/>
              </w:rPr>
              <w:t>öjlig</w:t>
            </w:r>
          </w:p>
        </w:tc>
      </w:tr>
      <w:tr w:rsidR="00DC71F9" w:rsidRPr="00DC71F9" w14:paraId="003CAB8A" w14:textId="77777777" w:rsidTr="0079506D">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shd w:val="clear" w:color="auto" w:fill="D9D9D9" w:themeFill="background1" w:themeFillShade="D9"/>
          </w:tcPr>
          <w:p w14:paraId="6FA588C1" w14:textId="77777777" w:rsidR="00DC71F9" w:rsidRDefault="00DC71F9" w:rsidP="0017174D">
            <w:pPr>
              <w:rPr>
                <w:b w:val="0"/>
              </w:rPr>
            </w:pPr>
            <w:r>
              <w:rPr>
                <w:b w:val="0"/>
              </w:rPr>
              <w:t>Förbundets styrdokument är aktuella</w:t>
            </w:r>
          </w:p>
        </w:tc>
        <w:tc>
          <w:tcPr>
            <w:tcW w:w="1559" w:type="dxa"/>
            <w:tcBorders>
              <w:bottom w:val="single" w:sz="4" w:space="0" w:color="auto"/>
            </w:tcBorders>
            <w:shd w:val="clear" w:color="auto" w:fill="D9D9D9" w:themeFill="background1" w:themeFillShade="D9"/>
          </w:tcPr>
          <w:p w14:paraId="3C7C409C" w14:textId="77777777" w:rsidR="00DC71F9" w:rsidRDefault="00DC71F9" w:rsidP="0017174D">
            <w:pPr>
              <w:cnfStyle w:val="000000000000" w:firstRow="0" w:lastRow="0" w:firstColumn="0" w:lastColumn="0" w:oddVBand="0" w:evenVBand="0" w:oddHBand="0" w:evenHBand="0" w:firstRowFirstColumn="0" w:firstRowLastColumn="0" w:lastRowFirstColumn="0" w:lastRowLastColumn="0"/>
            </w:pPr>
            <w:r>
              <w:t>Uppföljning</w:t>
            </w:r>
          </w:p>
        </w:tc>
        <w:tc>
          <w:tcPr>
            <w:tcW w:w="1134" w:type="dxa"/>
            <w:tcBorders>
              <w:bottom w:val="single" w:sz="4" w:space="0" w:color="auto"/>
            </w:tcBorders>
            <w:shd w:val="clear" w:color="auto" w:fill="D9D9D9" w:themeFill="background1" w:themeFillShade="D9"/>
          </w:tcPr>
          <w:p w14:paraId="05C77B1D" w14:textId="77777777" w:rsidR="00DC71F9" w:rsidRDefault="00DC71F9" w:rsidP="0017174D">
            <w:pPr>
              <w:cnfStyle w:val="000000000000" w:firstRow="0" w:lastRow="0" w:firstColumn="0" w:lastColumn="0" w:oddVBand="0" w:evenVBand="0" w:oddHBand="0" w:evenHBand="0" w:firstRowFirstColumn="0" w:firstRowLastColumn="0" w:lastRowFirstColumn="0" w:lastRowLastColumn="0"/>
            </w:pPr>
            <w:proofErr w:type="spellStart"/>
            <w:r>
              <w:t>Förbundschef</w:t>
            </w:r>
            <w:proofErr w:type="spellEnd"/>
          </w:p>
        </w:tc>
        <w:tc>
          <w:tcPr>
            <w:tcW w:w="1701" w:type="dxa"/>
            <w:tcBorders>
              <w:bottom w:val="single" w:sz="4" w:space="0" w:color="auto"/>
            </w:tcBorders>
            <w:shd w:val="clear" w:color="auto" w:fill="D9D9D9" w:themeFill="background1" w:themeFillShade="D9"/>
          </w:tcPr>
          <w:p w14:paraId="50CAC43A" w14:textId="77777777" w:rsidR="00DC71F9" w:rsidRPr="0054632B" w:rsidRDefault="00DC71F9" w:rsidP="0017174D">
            <w:pPr>
              <w:cnfStyle w:val="000000000000" w:firstRow="0" w:lastRow="0" w:firstColumn="0" w:lastColumn="0" w:oddVBand="0" w:evenVBand="0" w:oddHBand="0" w:evenHBand="0" w:firstRowFirstColumn="0" w:firstRowLastColumn="0" w:lastRowFirstColumn="0" w:lastRowLastColumn="0"/>
              <w:rPr>
                <w:color w:val="auto"/>
              </w:rPr>
            </w:pPr>
            <w:r w:rsidRPr="0054632B">
              <w:rPr>
                <w:color w:val="auto"/>
              </w:rPr>
              <w:t>Kontroll och jämförelse med andra förbund</w:t>
            </w:r>
          </w:p>
        </w:tc>
        <w:tc>
          <w:tcPr>
            <w:tcW w:w="1276" w:type="dxa"/>
            <w:tcBorders>
              <w:bottom w:val="single" w:sz="4" w:space="0" w:color="auto"/>
            </w:tcBorders>
            <w:shd w:val="clear" w:color="auto" w:fill="D9D9D9" w:themeFill="background1" w:themeFillShade="D9"/>
          </w:tcPr>
          <w:p w14:paraId="0DD6C3DC" w14:textId="77777777" w:rsidR="00DC71F9" w:rsidRPr="0054632B" w:rsidRDefault="00092604" w:rsidP="0017174D">
            <w:pPr>
              <w:cnfStyle w:val="000000000000" w:firstRow="0" w:lastRow="0" w:firstColumn="0" w:lastColumn="0" w:oddVBand="0" w:evenVBand="0" w:oddHBand="0" w:evenHBand="0" w:firstRowFirstColumn="0" w:firstRowLastColumn="0" w:lastRowFirstColumn="0" w:lastRowLastColumn="0"/>
              <w:rPr>
                <w:color w:val="auto"/>
              </w:rPr>
            </w:pPr>
            <w:r w:rsidRPr="0054632B">
              <w:rPr>
                <w:color w:val="auto"/>
              </w:rPr>
              <w:t>Löpande</w:t>
            </w:r>
          </w:p>
        </w:tc>
        <w:tc>
          <w:tcPr>
            <w:tcW w:w="1559" w:type="dxa"/>
            <w:tcBorders>
              <w:bottom w:val="single" w:sz="4" w:space="0" w:color="auto"/>
            </w:tcBorders>
            <w:shd w:val="clear" w:color="auto" w:fill="D9D9D9" w:themeFill="background1" w:themeFillShade="D9"/>
          </w:tcPr>
          <w:p w14:paraId="032479C9" w14:textId="77777777" w:rsidR="00DC71F9" w:rsidRPr="0054632B" w:rsidRDefault="00DC71F9" w:rsidP="0017174D">
            <w:pPr>
              <w:cnfStyle w:val="000000000000" w:firstRow="0" w:lastRow="0" w:firstColumn="0" w:lastColumn="0" w:oddVBand="0" w:evenVBand="0" w:oddHBand="0" w:evenHBand="0" w:firstRowFirstColumn="0" w:firstRowLastColumn="0" w:lastRowFirstColumn="0" w:lastRowLastColumn="0"/>
              <w:rPr>
                <w:color w:val="auto"/>
              </w:rPr>
            </w:pPr>
            <w:r w:rsidRPr="0054632B">
              <w:rPr>
                <w:color w:val="auto"/>
              </w:rPr>
              <w:t>November</w:t>
            </w:r>
          </w:p>
        </w:tc>
        <w:tc>
          <w:tcPr>
            <w:tcW w:w="1418" w:type="dxa"/>
            <w:tcBorders>
              <w:bottom w:val="single" w:sz="4" w:space="0" w:color="auto"/>
            </w:tcBorders>
            <w:shd w:val="clear" w:color="auto" w:fill="D9D9D9" w:themeFill="background1" w:themeFillShade="D9"/>
          </w:tcPr>
          <w:p w14:paraId="2960C39A" w14:textId="77777777" w:rsidR="00DC71F9" w:rsidRPr="0079506D" w:rsidRDefault="00DC71F9" w:rsidP="0017174D">
            <w:pPr>
              <w:cnfStyle w:val="000000000000" w:firstRow="0" w:lastRow="0" w:firstColumn="0" w:lastColumn="0" w:oddVBand="0" w:evenVBand="0" w:oddHBand="0" w:evenHBand="0" w:firstRowFirstColumn="0" w:firstRowLastColumn="0" w:lastRowFirstColumn="0" w:lastRowLastColumn="0"/>
              <w:rPr>
                <w:color w:val="auto"/>
              </w:rPr>
            </w:pPr>
            <w:r w:rsidRPr="0079506D">
              <w:rPr>
                <w:color w:val="auto"/>
              </w:rPr>
              <w:t>Lindrig Mindre sannolik</w:t>
            </w:r>
          </w:p>
        </w:tc>
      </w:tr>
      <w:tr w:rsidR="00013D65" w:rsidRPr="00013D65" w14:paraId="66A2D922" w14:textId="77777777" w:rsidTr="0079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single" w:sz="4" w:space="0" w:color="auto"/>
              <w:right w:val="single" w:sz="4" w:space="0" w:color="auto"/>
            </w:tcBorders>
            <w:shd w:val="clear" w:color="auto" w:fill="auto"/>
          </w:tcPr>
          <w:p w14:paraId="328D8747" w14:textId="77777777" w:rsidR="00DC71F9" w:rsidRPr="0079506D" w:rsidRDefault="00DC71F9" w:rsidP="0017174D">
            <w:pPr>
              <w:rPr>
                <w:b w:val="0"/>
                <w:color w:val="auto"/>
              </w:rPr>
            </w:pPr>
            <w:r w:rsidRPr="0079506D">
              <w:rPr>
                <w:b w:val="0"/>
                <w:color w:val="auto"/>
              </w:rPr>
              <w:t>Förbundet arbetar för jämställdhet</w:t>
            </w:r>
          </w:p>
        </w:tc>
        <w:tc>
          <w:tcPr>
            <w:tcW w:w="1559" w:type="dxa"/>
            <w:tcBorders>
              <w:left w:val="single" w:sz="4" w:space="0" w:color="auto"/>
              <w:right w:val="single" w:sz="4" w:space="0" w:color="auto"/>
            </w:tcBorders>
            <w:shd w:val="clear" w:color="auto" w:fill="auto"/>
          </w:tcPr>
          <w:p w14:paraId="7A8B86D5" w14:textId="77777777" w:rsidR="00DC71F9" w:rsidRPr="0079506D" w:rsidRDefault="00DC71F9" w:rsidP="0017174D">
            <w:pPr>
              <w:cnfStyle w:val="000000100000" w:firstRow="0" w:lastRow="0" w:firstColumn="0" w:lastColumn="0" w:oddVBand="0" w:evenVBand="0" w:oddHBand="1" w:evenHBand="0" w:firstRowFirstColumn="0" w:firstRowLastColumn="0" w:lastRowFirstColumn="0" w:lastRowLastColumn="0"/>
              <w:rPr>
                <w:color w:val="auto"/>
              </w:rPr>
            </w:pPr>
            <w:r w:rsidRPr="0079506D">
              <w:rPr>
                <w:color w:val="auto"/>
              </w:rPr>
              <w:t>Revidering av handlingsplan. Årsredovisning kompetens</w:t>
            </w:r>
            <w:r w:rsidR="00AF164A" w:rsidRPr="0079506D">
              <w:rPr>
                <w:color w:val="auto"/>
              </w:rPr>
              <w:t>-</w:t>
            </w:r>
            <w:r w:rsidRPr="0079506D">
              <w:rPr>
                <w:color w:val="auto"/>
              </w:rPr>
              <w:t>utveckling</w:t>
            </w:r>
          </w:p>
        </w:tc>
        <w:tc>
          <w:tcPr>
            <w:tcW w:w="1134" w:type="dxa"/>
            <w:tcBorders>
              <w:left w:val="single" w:sz="4" w:space="0" w:color="auto"/>
              <w:right w:val="single" w:sz="4" w:space="0" w:color="auto"/>
            </w:tcBorders>
            <w:shd w:val="clear" w:color="auto" w:fill="auto"/>
          </w:tcPr>
          <w:p w14:paraId="55C09203" w14:textId="77777777" w:rsidR="00DC71F9" w:rsidRPr="0079506D" w:rsidRDefault="00DC71F9" w:rsidP="0017174D">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79506D">
              <w:rPr>
                <w:color w:val="auto"/>
              </w:rPr>
              <w:t>Förbundschef</w:t>
            </w:r>
            <w:proofErr w:type="spellEnd"/>
          </w:p>
        </w:tc>
        <w:tc>
          <w:tcPr>
            <w:tcW w:w="1701" w:type="dxa"/>
            <w:tcBorders>
              <w:left w:val="single" w:sz="4" w:space="0" w:color="auto"/>
              <w:right w:val="single" w:sz="4" w:space="0" w:color="auto"/>
            </w:tcBorders>
            <w:shd w:val="clear" w:color="auto" w:fill="auto"/>
          </w:tcPr>
          <w:p w14:paraId="57AE6803" w14:textId="77777777" w:rsidR="00DC71F9" w:rsidRPr="0079506D" w:rsidRDefault="00DC71F9" w:rsidP="0017174D">
            <w:pPr>
              <w:cnfStyle w:val="000000100000" w:firstRow="0" w:lastRow="0" w:firstColumn="0" w:lastColumn="0" w:oddVBand="0" w:evenVBand="0" w:oddHBand="1" w:evenHBand="0" w:firstRowFirstColumn="0" w:firstRowLastColumn="0" w:lastRowFirstColumn="0" w:lastRowLastColumn="0"/>
              <w:rPr>
                <w:color w:val="auto"/>
              </w:rPr>
            </w:pPr>
            <w:r w:rsidRPr="0079506D">
              <w:rPr>
                <w:color w:val="auto"/>
              </w:rPr>
              <w:t>Analys av uppgifter i SUS Omvärldsanalys</w:t>
            </w:r>
          </w:p>
        </w:tc>
        <w:tc>
          <w:tcPr>
            <w:tcW w:w="1276" w:type="dxa"/>
            <w:tcBorders>
              <w:left w:val="single" w:sz="4" w:space="0" w:color="auto"/>
              <w:right w:val="single" w:sz="4" w:space="0" w:color="auto"/>
            </w:tcBorders>
            <w:shd w:val="clear" w:color="auto" w:fill="auto"/>
          </w:tcPr>
          <w:p w14:paraId="58D91CA5" w14:textId="77777777" w:rsidR="00DC71F9" w:rsidRPr="0079506D" w:rsidRDefault="00A27A87" w:rsidP="0017174D">
            <w:pPr>
              <w:cnfStyle w:val="000000100000" w:firstRow="0" w:lastRow="0" w:firstColumn="0" w:lastColumn="0" w:oddVBand="0" w:evenVBand="0" w:oddHBand="1" w:evenHBand="0" w:firstRowFirstColumn="0" w:firstRowLastColumn="0" w:lastRowFirstColumn="0" w:lastRowLastColumn="0"/>
              <w:rPr>
                <w:color w:val="auto"/>
              </w:rPr>
            </w:pPr>
            <w:r w:rsidRPr="0079506D">
              <w:rPr>
                <w:color w:val="auto"/>
              </w:rPr>
              <w:t>Löpande i beredningsgrupp och styrelse</w:t>
            </w:r>
          </w:p>
        </w:tc>
        <w:tc>
          <w:tcPr>
            <w:tcW w:w="1559" w:type="dxa"/>
            <w:tcBorders>
              <w:left w:val="single" w:sz="4" w:space="0" w:color="auto"/>
              <w:right w:val="single" w:sz="4" w:space="0" w:color="auto"/>
            </w:tcBorders>
            <w:shd w:val="clear" w:color="auto" w:fill="auto"/>
          </w:tcPr>
          <w:p w14:paraId="1C2CD2D1" w14:textId="77777777" w:rsidR="00DC71F9" w:rsidRPr="0079506D" w:rsidRDefault="00092604" w:rsidP="0017174D">
            <w:pPr>
              <w:cnfStyle w:val="000000100000" w:firstRow="0" w:lastRow="0" w:firstColumn="0" w:lastColumn="0" w:oddVBand="0" w:evenVBand="0" w:oddHBand="1" w:evenHBand="0" w:firstRowFirstColumn="0" w:firstRowLastColumn="0" w:lastRowFirstColumn="0" w:lastRowLastColumn="0"/>
              <w:rPr>
                <w:color w:val="auto"/>
              </w:rPr>
            </w:pPr>
            <w:r>
              <w:rPr>
                <w:color w:val="auto"/>
              </w:rPr>
              <w:t>Löpande R</w:t>
            </w:r>
            <w:r w:rsidR="00A27A87" w:rsidRPr="0079506D">
              <w:rPr>
                <w:color w:val="auto"/>
              </w:rPr>
              <w:t>evidering av plan i januari</w:t>
            </w:r>
          </w:p>
        </w:tc>
        <w:tc>
          <w:tcPr>
            <w:tcW w:w="1418" w:type="dxa"/>
            <w:tcBorders>
              <w:left w:val="single" w:sz="4" w:space="0" w:color="auto"/>
              <w:right w:val="single" w:sz="4" w:space="0" w:color="auto"/>
            </w:tcBorders>
            <w:shd w:val="clear" w:color="auto" w:fill="auto"/>
          </w:tcPr>
          <w:p w14:paraId="7EA04C7A" w14:textId="7A29C054" w:rsidR="00DC71F9" w:rsidRPr="0079506D" w:rsidRDefault="00A27A87" w:rsidP="0017174D">
            <w:pPr>
              <w:cnfStyle w:val="000000100000" w:firstRow="0" w:lastRow="0" w:firstColumn="0" w:lastColumn="0" w:oddVBand="0" w:evenVBand="0" w:oddHBand="1" w:evenHBand="0" w:firstRowFirstColumn="0" w:firstRowLastColumn="0" w:lastRowFirstColumn="0" w:lastRowLastColumn="0"/>
              <w:rPr>
                <w:color w:val="auto"/>
              </w:rPr>
            </w:pPr>
            <w:r w:rsidRPr="0079506D">
              <w:rPr>
                <w:color w:val="auto"/>
              </w:rPr>
              <w:t xml:space="preserve">Lindrig </w:t>
            </w:r>
            <w:r w:rsidR="00124193">
              <w:rPr>
                <w:color w:val="auto"/>
              </w:rPr>
              <w:t>M</w:t>
            </w:r>
            <w:r w:rsidRPr="0079506D">
              <w:rPr>
                <w:color w:val="auto"/>
              </w:rPr>
              <w:t>öjlig</w:t>
            </w:r>
          </w:p>
        </w:tc>
      </w:tr>
    </w:tbl>
    <w:p w14:paraId="1070CE16" w14:textId="77777777" w:rsidR="00AF164A" w:rsidRDefault="00AF164A">
      <w:r>
        <w:rPr>
          <w:b/>
          <w:bCs/>
        </w:rPr>
        <w:br w:type="page"/>
      </w:r>
    </w:p>
    <w:tbl>
      <w:tblPr>
        <w:tblStyle w:val="Ljusskuggning"/>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276"/>
        <w:gridCol w:w="1559"/>
        <w:gridCol w:w="1276"/>
        <w:gridCol w:w="1559"/>
        <w:gridCol w:w="1418"/>
      </w:tblGrid>
      <w:tr w:rsidR="00AF164A" w14:paraId="71EE02B5" w14:textId="77777777" w:rsidTr="00795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529EE893" w14:textId="77777777" w:rsidR="00AF164A" w:rsidRDefault="00AF164A" w:rsidP="00013D65">
            <w:r>
              <w:lastRenderedPageBreak/>
              <w:t>System/Rutiner/</w:t>
            </w:r>
            <w:r>
              <w:br/>
              <w:t>Ansvar</w:t>
            </w:r>
          </w:p>
        </w:tc>
        <w:tc>
          <w:tcPr>
            <w:tcW w:w="1559"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354D2D4A" w14:textId="77777777" w:rsidR="00AF164A" w:rsidRDefault="00AF164A" w:rsidP="00013D65">
            <w:pPr>
              <w:cnfStyle w:val="100000000000" w:firstRow="1" w:lastRow="0" w:firstColumn="0" w:lastColumn="0" w:oddVBand="0" w:evenVBand="0" w:oddHBand="0" w:evenHBand="0" w:firstRowFirstColumn="0" w:firstRowLastColumn="0" w:lastRowFirstColumn="0" w:lastRowLastColumn="0"/>
            </w:pPr>
            <w:r>
              <w:t>Kontroll-</w:t>
            </w:r>
            <w:r>
              <w:br/>
              <w:t>moment</w:t>
            </w:r>
          </w:p>
        </w:tc>
        <w:tc>
          <w:tcPr>
            <w:tcW w:w="1276"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6CCF3A36" w14:textId="77777777" w:rsidR="00AF164A" w:rsidRDefault="00AF164A" w:rsidP="00013D65">
            <w:pPr>
              <w:cnfStyle w:val="100000000000" w:firstRow="1" w:lastRow="0" w:firstColumn="0" w:lastColumn="0" w:oddVBand="0" w:evenVBand="0" w:oddHBand="0" w:evenHBand="0" w:firstRowFirstColumn="0" w:firstRowLastColumn="0" w:lastRowFirstColumn="0" w:lastRowLastColumn="0"/>
            </w:pPr>
            <w:r>
              <w:t>Kontroll-</w:t>
            </w:r>
            <w:r>
              <w:softHyphen/>
            </w:r>
          </w:p>
          <w:p w14:paraId="64F90AA6" w14:textId="77777777" w:rsidR="00AF164A" w:rsidRDefault="00AF164A" w:rsidP="00013D65">
            <w:pPr>
              <w:cnfStyle w:val="100000000000" w:firstRow="1" w:lastRow="0" w:firstColumn="0" w:lastColumn="0" w:oddVBand="0" w:evenVBand="0" w:oddHBand="0" w:evenHBand="0" w:firstRowFirstColumn="0" w:firstRowLastColumn="0" w:lastRowFirstColumn="0" w:lastRowLastColumn="0"/>
            </w:pPr>
            <w:r>
              <w:t>ansvarig</w:t>
            </w:r>
          </w:p>
        </w:tc>
        <w:tc>
          <w:tcPr>
            <w:tcW w:w="1559"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411A64D6" w14:textId="77777777" w:rsidR="00AF164A" w:rsidRDefault="00AF164A" w:rsidP="00013D65">
            <w:pPr>
              <w:cnfStyle w:val="100000000000" w:firstRow="1" w:lastRow="0" w:firstColumn="0" w:lastColumn="0" w:oddVBand="0" w:evenVBand="0" w:oddHBand="0" w:evenHBand="0" w:firstRowFirstColumn="0" w:firstRowLastColumn="0" w:lastRowFirstColumn="0" w:lastRowLastColumn="0"/>
            </w:pPr>
            <w:r>
              <w:t>Metod</w:t>
            </w:r>
          </w:p>
        </w:tc>
        <w:tc>
          <w:tcPr>
            <w:tcW w:w="1276"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2C9B3A1D" w14:textId="77777777" w:rsidR="00AF164A" w:rsidRDefault="00AF164A" w:rsidP="00013D65">
            <w:pPr>
              <w:cnfStyle w:val="100000000000" w:firstRow="1" w:lastRow="0" w:firstColumn="0" w:lastColumn="0" w:oddVBand="0" w:evenVBand="0" w:oddHBand="0" w:evenHBand="0" w:firstRowFirstColumn="0" w:firstRowLastColumn="0" w:lastRowFirstColumn="0" w:lastRowLastColumn="0"/>
            </w:pPr>
            <w:r>
              <w:t>Utförs</w:t>
            </w:r>
          </w:p>
        </w:tc>
        <w:tc>
          <w:tcPr>
            <w:tcW w:w="1559"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5A11323E" w14:textId="77777777" w:rsidR="00AF164A" w:rsidRDefault="00AF164A" w:rsidP="00013D65">
            <w:pPr>
              <w:cnfStyle w:val="100000000000" w:firstRow="1" w:lastRow="0" w:firstColumn="0" w:lastColumn="0" w:oddVBand="0" w:evenVBand="0" w:oddHBand="0" w:evenHBand="0" w:firstRowFirstColumn="0" w:firstRowLastColumn="0" w:lastRowFirstColumn="0" w:lastRowLastColumn="0"/>
            </w:pPr>
            <w:r>
              <w:t>Rapport till styrelsen</w:t>
            </w:r>
          </w:p>
        </w:tc>
        <w:tc>
          <w:tcPr>
            <w:tcW w:w="1418"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60C147D8" w14:textId="77777777" w:rsidR="00AF164A" w:rsidRDefault="00AF164A" w:rsidP="00092604">
            <w:pPr>
              <w:cnfStyle w:val="100000000000" w:firstRow="1" w:lastRow="0" w:firstColumn="0" w:lastColumn="0" w:oddVBand="0" w:evenVBand="0" w:oddHBand="0" w:evenHBand="0" w:firstRowFirstColumn="0" w:firstRowLastColumn="0" w:lastRowFirstColumn="0" w:lastRowLastColumn="0"/>
            </w:pPr>
            <w:proofErr w:type="gramStart"/>
            <w:r>
              <w:t>Konsekvens- risk</w:t>
            </w:r>
            <w:proofErr w:type="gramEnd"/>
            <w:r w:rsidR="00092604">
              <w:t>-</w:t>
            </w:r>
            <w:r w:rsidR="00092604">
              <w:br/>
            </w:r>
            <w:r>
              <w:t>bedömning</w:t>
            </w:r>
          </w:p>
        </w:tc>
      </w:tr>
      <w:tr w:rsidR="00C9069B" w:rsidRPr="00DC71F9" w14:paraId="4F32D04B" w14:textId="77777777" w:rsidTr="00795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tcPr>
          <w:p w14:paraId="52EAC068" w14:textId="77777777" w:rsidR="00C9069B" w:rsidRPr="00C9069B" w:rsidRDefault="00C9069B" w:rsidP="0017174D">
            <w:pPr>
              <w:rPr>
                <w:b w:val="0"/>
              </w:rPr>
            </w:pPr>
            <w:r>
              <w:rPr>
                <w:b w:val="0"/>
              </w:rPr>
              <w:t>Finansierade verksamheter arbetar för jämställdhet</w:t>
            </w:r>
          </w:p>
        </w:tc>
        <w:tc>
          <w:tcPr>
            <w:tcW w:w="1559" w:type="dxa"/>
            <w:tcBorders>
              <w:left w:val="none" w:sz="0" w:space="0" w:color="auto"/>
              <w:right w:val="none" w:sz="0" w:space="0" w:color="auto"/>
            </w:tcBorders>
            <w:shd w:val="clear" w:color="auto" w:fill="auto"/>
          </w:tcPr>
          <w:p w14:paraId="12E429EE" w14:textId="77777777" w:rsidR="00C9069B" w:rsidRDefault="00C9069B" w:rsidP="0017174D">
            <w:pPr>
              <w:cnfStyle w:val="000000100000" w:firstRow="0" w:lastRow="0" w:firstColumn="0" w:lastColumn="0" w:oddVBand="0" w:evenVBand="0" w:oddHBand="1" w:evenHBand="0" w:firstRowFirstColumn="0" w:firstRowLastColumn="0" w:lastRowFirstColumn="0" w:lastRowLastColumn="0"/>
            </w:pPr>
            <w:r>
              <w:t>Statistik Kompetens- och metod-utveckling</w:t>
            </w:r>
          </w:p>
        </w:tc>
        <w:tc>
          <w:tcPr>
            <w:tcW w:w="1276" w:type="dxa"/>
            <w:tcBorders>
              <w:left w:val="none" w:sz="0" w:space="0" w:color="auto"/>
              <w:right w:val="none" w:sz="0" w:space="0" w:color="auto"/>
            </w:tcBorders>
            <w:shd w:val="clear" w:color="auto" w:fill="auto"/>
          </w:tcPr>
          <w:p w14:paraId="56294243" w14:textId="77777777" w:rsidR="00C9069B" w:rsidRDefault="00C9069B" w:rsidP="0079506D">
            <w:pPr>
              <w:cnfStyle w:val="000000100000" w:firstRow="0" w:lastRow="0" w:firstColumn="0" w:lastColumn="0" w:oddVBand="0" w:evenVBand="0" w:oddHBand="1" w:evenHBand="0" w:firstRowFirstColumn="0" w:firstRowLastColumn="0" w:lastRowFirstColumn="0" w:lastRowLastColumn="0"/>
            </w:pPr>
            <w:r>
              <w:t>Förbunds</w:t>
            </w:r>
            <w:r w:rsidR="0079506D">
              <w:t>-</w:t>
            </w:r>
            <w:r>
              <w:t xml:space="preserve">chef </w:t>
            </w:r>
            <w:r w:rsidR="00092604">
              <w:t xml:space="preserve">och </w:t>
            </w:r>
            <w:r w:rsidR="0079506D">
              <w:t>berednings</w:t>
            </w:r>
            <w:r>
              <w:t>grupp</w:t>
            </w:r>
          </w:p>
        </w:tc>
        <w:tc>
          <w:tcPr>
            <w:tcW w:w="1559" w:type="dxa"/>
            <w:tcBorders>
              <w:left w:val="none" w:sz="0" w:space="0" w:color="auto"/>
              <w:right w:val="none" w:sz="0" w:space="0" w:color="auto"/>
            </w:tcBorders>
            <w:shd w:val="clear" w:color="auto" w:fill="auto"/>
          </w:tcPr>
          <w:p w14:paraId="07DFE407" w14:textId="77777777" w:rsidR="00C9069B" w:rsidRDefault="00C9069B" w:rsidP="0017174D">
            <w:pPr>
              <w:cnfStyle w:val="000000100000" w:firstRow="0" w:lastRow="0" w:firstColumn="0" w:lastColumn="0" w:oddVBand="0" w:evenVBand="0" w:oddHBand="1" w:evenHBand="0" w:firstRowFirstColumn="0" w:firstRowLastColumn="0" w:lastRowFirstColumn="0" w:lastRowLastColumn="0"/>
            </w:pPr>
            <w:r>
              <w:t>Analys av uppgifter i SUS</w:t>
            </w:r>
          </w:p>
        </w:tc>
        <w:tc>
          <w:tcPr>
            <w:tcW w:w="1276" w:type="dxa"/>
            <w:tcBorders>
              <w:left w:val="none" w:sz="0" w:space="0" w:color="auto"/>
              <w:right w:val="none" w:sz="0" w:space="0" w:color="auto"/>
            </w:tcBorders>
            <w:shd w:val="clear" w:color="auto" w:fill="auto"/>
          </w:tcPr>
          <w:p w14:paraId="333B924C" w14:textId="77777777" w:rsidR="00C9069B" w:rsidRPr="0079506D" w:rsidRDefault="00C9069B" w:rsidP="0017174D">
            <w:pPr>
              <w:cnfStyle w:val="000000100000" w:firstRow="0" w:lastRow="0" w:firstColumn="0" w:lastColumn="0" w:oddVBand="0" w:evenVBand="0" w:oddHBand="1" w:evenHBand="0" w:firstRowFirstColumn="0" w:firstRowLastColumn="0" w:lastRowFirstColumn="0" w:lastRowLastColumn="0"/>
              <w:rPr>
                <w:color w:val="auto"/>
              </w:rPr>
            </w:pPr>
            <w:r w:rsidRPr="0079506D">
              <w:rPr>
                <w:color w:val="auto"/>
              </w:rPr>
              <w:t>Löpande</w:t>
            </w:r>
          </w:p>
        </w:tc>
        <w:tc>
          <w:tcPr>
            <w:tcW w:w="1559" w:type="dxa"/>
            <w:tcBorders>
              <w:left w:val="none" w:sz="0" w:space="0" w:color="auto"/>
              <w:right w:val="none" w:sz="0" w:space="0" w:color="auto"/>
            </w:tcBorders>
            <w:shd w:val="clear" w:color="auto" w:fill="auto"/>
          </w:tcPr>
          <w:p w14:paraId="0F683877" w14:textId="77777777" w:rsidR="00C9069B" w:rsidRPr="0079506D" w:rsidRDefault="00C9069B" w:rsidP="00092604">
            <w:pPr>
              <w:cnfStyle w:val="000000100000" w:firstRow="0" w:lastRow="0" w:firstColumn="0" w:lastColumn="0" w:oddVBand="0" w:evenVBand="0" w:oddHBand="1" w:evenHBand="0" w:firstRowFirstColumn="0" w:firstRowLastColumn="0" w:lastRowFirstColumn="0" w:lastRowLastColumn="0"/>
              <w:rPr>
                <w:color w:val="auto"/>
              </w:rPr>
            </w:pPr>
            <w:r w:rsidRPr="0079506D">
              <w:rPr>
                <w:color w:val="auto"/>
              </w:rPr>
              <w:t>Mars i årsredovisning</w:t>
            </w:r>
          </w:p>
        </w:tc>
        <w:tc>
          <w:tcPr>
            <w:tcW w:w="1418" w:type="dxa"/>
            <w:tcBorders>
              <w:left w:val="none" w:sz="0" w:space="0" w:color="auto"/>
              <w:right w:val="none" w:sz="0" w:space="0" w:color="auto"/>
            </w:tcBorders>
            <w:shd w:val="clear" w:color="auto" w:fill="auto"/>
          </w:tcPr>
          <w:p w14:paraId="2C4AF251" w14:textId="6BCFA5E2" w:rsidR="00C9069B" w:rsidRPr="0079506D" w:rsidRDefault="00124193" w:rsidP="0017174D">
            <w:pPr>
              <w:cnfStyle w:val="000000100000" w:firstRow="0" w:lastRow="0" w:firstColumn="0" w:lastColumn="0" w:oddVBand="0" w:evenVBand="0" w:oddHBand="1" w:evenHBand="0" w:firstRowFirstColumn="0" w:firstRowLastColumn="0" w:lastRowFirstColumn="0" w:lastRowLastColumn="0"/>
              <w:rPr>
                <w:color w:val="auto"/>
              </w:rPr>
            </w:pPr>
            <w:r>
              <w:rPr>
                <w:color w:val="auto"/>
              </w:rPr>
              <w:t>Lindrig</w:t>
            </w:r>
          </w:p>
          <w:p w14:paraId="523ED309" w14:textId="77777777" w:rsidR="00C9069B" w:rsidRPr="0079506D" w:rsidRDefault="00C9069B" w:rsidP="0017174D">
            <w:pPr>
              <w:cnfStyle w:val="000000100000" w:firstRow="0" w:lastRow="0" w:firstColumn="0" w:lastColumn="0" w:oddVBand="0" w:evenVBand="0" w:oddHBand="1" w:evenHBand="0" w:firstRowFirstColumn="0" w:firstRowLastColumn="0" w:lastRowFirstColumn="0" w:lastRowLastColumn="0"/>
              <w:rPr>
                <w:color w:val="auto"/>
              </w:rPr>
            </w:pPr>
            <w:r w:rsidRPr="0079506D">
              <w:rPr>
                <w:color w:val="auto"/>
              </w:rPr>
              <w:t>Mindre sannolik</w:t>
            </w:r>
          </w:p>
        </w:tc>
      </w:tr>
      <w:tr w:rsidR="00AF164A" w:rsidRPr="00DC71F9" w14:paraId="5E21C79A" w14:textId="77777777" w:rsidTr="0079506D">
        <w:tc>
          <w:tcPr>
            <w:cnfStyle w:val="001000000000" w:firstRow="0" w:lastRow="0" w:firstColumn="1" w:lastColumn="0" w:oddVBand="0" w:evenVBand="0" w:oddHBand="0" w:evenHBand="0" w:firstRowFirstColumn="0" w:firstRowLastColumn="0" w:lastRowFirstColumn="0" w:lastRowLastColumn="0"/>
            <w:tcW w:w="2127" w:type="dxa"/>
            <w:shd w:val="clear" w:color="auto" w:fill="D9D9D9" w:themeFill="background1" w:themeFillShade="D9"/>
          </w:tcPr>
          <w:p w14:paraId="6B6DA6C8" w14:textId="77777777" w:rsidR="00A27A87" w:rsidRDefault="00A27A87" w:rsidP="0017174D">
            <w:pPr>
              <w:rPr>
                <w:b w:val="0"/>
              </w:rPr>
            </w:pPr>
            <w:r>
              <w:rPr>
                <w:b w:val="0"/>
              </w:rPr>
              <w:t>Förbundet följer GDPR</w:t>
            </w:r>
          </w:p>
        </w:tc>
        <w:tc>
          <w:tcPr>
            <w:tcW w:w="1559" w:type="dxa"/>
            <w:shd w:val="clear" w:color="auto" w:fill="D9D9D9" w:themeFill="background1" w:themeFillShade="D9"/>
          </w:tcPr>
          <w:p w14:paraId="68A4492E" w14:textId="77777777" w:rsidR="00A27A87" w:rsidRDefault="00A27A87" w:rsidP="0017174D">
            <w:pPr>
              <w:cnfStyle w:val="000000000000" w:firstRow="0" w:lastRow="0" w:firstColumn="0" w:lastColumn="0" w:oddVBand="0" w:evenVBand="0" w:oddHBand="0" w:evenHBand="0" w:firstRowFirstColumn="0" w:firstRowLastColumn="0" w:lastRowFirstColumn="0" w:lastRowLastColumn="0"/>
            </w:pPr>
            <w:r>
              <w:t>Kontroll av rutiner</w:t>
            </w:r>
          </w:p>
        </w:tc>
        <w:tc>
          <w:tcPr>
            <w:tcW w:w="1276" w:type="dxa"/>
            <w:shd w:val="clear" w:color="auto" w:fill="D9D9D9" w:themeFill="background1" w:themeFillShade="D9"/>
          </w:tcPr>
          <w:p w14:paraId="019853BD" w14:textId="77777777" w:rsidR="00A27A87" w:rsidRDefault="00A27A87" w:rsidP="00A27A87">
            <w:pPr>
              <w:cnfStyle w:val="000000000000" w:firstRow="0" w:lastRow="0" w:firstColumn="0" w:lastColumn="0" w:oddVBand="0" w:evenVBand="0" w:oddHBand="0" w:evenHBand="0" w:firstRowFirstColumn="0" w:firstRowLastColumn="0" w:lastRowFirstColumn="0" w:lastRowLastColumn="0"/>
            </w:pPr>
            <w:r>
              <w:t>Förbunds</w:t>
            </w:r>
            <w:r w:rsidR="0079506D">
              <w:t>-</w:t>
            </w:r>
            <w:r>
              <w:t>chef</w:t>
            </w:r>
          </w:p>
        </w:tc>
        <w:tc>
          <w:tcPr>
            <w:tcW w:w="1559" w:type="dxa"/>
            <w:shd w:val="clear" w:color="auto" w:fill="D9D9D9" w:themeFill="background1" w:themeFillShade="D9"/>
          </w:tcPr>
          <w:p w14:paraId="4BD12DF6" w14:textId="77777777" w:rsidR="00A27A87" w:rsidRDefault="00A27A87" w:rsidP="0017174D">
            <w:pPr>
              <w:cnfStyle w:val="000000000000" w:firstRow="0" w:lastRow="0" w:firstColumn="0" w:lastColumn="0" w:oddVBand="0" w:evenVBand="0" w:oddHBand="0" w:evenHBand="0" w:firstRowFirstColumn="0" w:firstRowLastColumn="0" w:lastRowFirstColumn="0" w:lastRowLastColumn="0"/>
            </w:pPr>
            <w:r>
              <w:t>Avstämning med DSO</w:t>
            </w:r>
          </w:p>
        </w:tc>
        <w:tc>
          <w:tcPr>
            <w:tcW w:w="1276" w:type="dxa"/>
            <w:shd w:val="clear" w:color="auto" w:fill="D9D9D9" w:themeFill="background1" w:themeFillShade="D9"/>
          </w:tcPr>
          <w:p w14:paraId="32DD07F7" w14:textId="77777777" w:rsidR="00A27A87" w:rsidRPr="0079506D" w:rsidRDefault="00A27A87" w:rsidP="0017174D">
            <w:pPr>
              <w:cnfStyle w:val="000000000000" w:firstRow="0" w:lastRow="0" w:firstColumn="0" w:lastColumn="0" w:oddVBand="0" w:evenVBand="0" w:oddHBand="0" w:evenHBand="0" w:firstRowFirstColumn="0" w:firstRowLastColumn="0" w:lastRowFirstColumn="0" w:lastRowLastColumn="0"/>
              <w:rPr>
                <w:color w:val="auto"/>
              </w:rPr>
            </w:pPr>
            <w:r w:rsidRPr="0079506D">
              <w:rPr>
                <w:color w:val="auto"/>
              </w:rPr>
              <w:t>Aug-sep</w:t>
            </w:r>
          </w:p>
        </w:tc>
        <w:tc>
          <w:tcPr>
            <w:tcW w:w="1559" w:type="dxa"/>
            <w:shd w:val="clear" w:color="auto" w:fill="D9D9D9" w:themeFill="background1" w:themeFillShade="D9"/>
          </w:tcPr>
          <w:p w14:paraId="64876C9D" w14:textId="77777777" w:rsidR="00A27A87" w:rsidRPr="0079506D" w:rsidRDefault="00A27A87" w:rsidP="0017174D">
            <w:pPr>
              <w:cnfStyle w:val="000000000000" w:firstRow="0" w:lastRow="0" w:firstColumn="0" w:lastColumn="0" w:oddVBand="0" w:evenVBand="0" w:oddHBand="0" w:evenHBand="0" w:firstRowFirstColumn="0" w:firstRowLastColumn="0" w:lastRowFirstColumn="0" w:lastRowLastColumn="0"/>
              <w:rPr>
                <w:color w:val="auto"/>
              </w:rPr>
            </w:pPr>
            <w:r w:rsidRPr="0079506D">
              <w:rPr>
                <w:color w:val="auto"/>
              </w:rPr>
              <w:t>November</w:t>
            </w:r>
          </w:p>
        </w:tc>
        <w:tc>
          <w:tcPr>
            <w:tcW w:w="1418" w:type="dxa"/>
            <w:shd w:val="clear" w:color="auto" w:fill="D9D9D9" w:themeFill="background1" w:themeFillShade="D9"/>
          </w:tcPr>
          <w:p w14:paraId="3A5EB3BA" w14:textId="77777777" w:rsidR="00A27A87" w:rsidRPr="0079506D" w:rsidRDefault="00A27A87" w:rsidP="0017174D">
            <w:pPr>
              <w:cnfStyle w:val="000000000000" w:firstRow="0" w:lastRow="0" w:firstColumn="0" w:lastColumn="0" w:oddVBand="0" w:evenVBand="0" w:oddHBand="0" w:evenHBand="0" w:firstRowFirstColumn="0" w:firstRowLastColumn="0" w:lastRowFirstColumn="0" w:lastRowLastColumn="0"/>
              <w:rPr>
                <w:color w:val="auto"/>
              </w:rPr>
            </w:pPr>
            <w:r w:rsidRPr="0079506D">
              <w:rPr>
                <w:color w:val="auto"/>
              </w:rPr>
              <w:t xml:space="preserve"> Allvarlig mindre sannolik</w:t>
            </w:r>
          </w:p>
        </w:tc>
      </w:tr>
    </w:tbl>
    <w:p w14:paraId="50F34166" w14:textId="77777777" w:rsidR="0017174D" w:rsidRDefault="0017174D" w:rsidP="0017174D"/>
    <w:p w14:paraId="1F20D9D2" w14:textId="03566E37" w:rsidR="00A27A87" w:rsidRPr="00A27A87" w:rsidRDefault="00A27A87" w:rsidP="00B910A7">
      <w:pPr>
        <w:spacing w:line="240" w:lineRule="auto"/>
        <w:rPr>
          <w:rFonts w:asciiTheme="majorHAnsi" w:hAnsiTheme="majorHAnsi"/>
          <w:sz w:val="24"/>
        </w:rPr>
      </w:pPr>
      <w:r>
        <w:rPr>
          <w:rFonts w:asciiTheme="majorHAnsi" w:hAnsiTheme="majorHAnsi"/>
          <w:sz w:val="24"/>
        </w:rPr>
        <w:t>Ovanstående matris visar den löpande internkontrollen i förbundet. Dessutom kan styrelsen besluta om särskild kontroll av system, rutiner eller annat. Dessa kontroller skiftar från år till år och kan t ex gälla kontroll av att information om förbundet är uppdater</w:t>
      </w:r>
      <w:r w:rsidR="0032061F">
        <w:rPr>
          <w:rFonts w:asciiTheme="majorHAnsi" w:hAnsiTheme="majorHAnsi"/>
          <w:sz w:val="24"/>
        </w:rPr>
        <w:t>at</w:t>
      </w:r>
      <w:r>
        <w:rPr>
          <w:rFonts w:asciiTheme="majorHAnsi" w:hAnsiTheme="majorHAnsi"/>
          <w:sz w:val="24"/>
        </w:rPr>
        <w:t xml:space="preserve"> i material och på hemsidan, att attest- och delegationsordningen följs, att fattade styrelsebeslut verkställs. Då anledning finns kan styrelsen utse en arbetsgrupp med styrelseledamöter som utför kontrollen.</w:t>
      </w:r>
    </w:p>
    <w:sectPr w:rsidR="00A27A87" w:rsidRPr="00A27A87" w:rsidSect="006B3435">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B6EFF" w14:textId="77777777" w:rsidR="0000108C" w:rsidRDefault="0000108C" w:rsidP="006B3435">
      <w:pPr>
        <w:spacing w:after="0" w:line="240" w:lineRule="auto"/>
      </w:pPr>
      <w:r>
        <w:separator/>
      </w:r>
    </w:p>
  </w:endnote>
  <w:endnote w:type="continuationSeparator" w:id="0">
    <w:p w14:paraId="45A47EF0" w14:textId="77777777" w:rsidR="0000108C" w:rsidRDefault="0000108C" w:rsidP="006B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462835"/>
      <w:docPartObj>
        <w:docPartGallery w:val="Page Numbers (Bottom of Page)"/>
        <w:docPartUnique/>
      </w:docPartObj>
    </w:sdtPr>
    <w:sdtEndPr/>
    <w:sdtContent>
      <w:p w14:paraId="1C1246D8" w14:textId="77777777" w:rsidR="008953D0" w:rsidRDefault="008953D0">
        <w:pPr>
          <w:pStyle w:val="Sidfot"/>
        </w:pPr>
        <w:r>
          <w:tab/>
        </w:r>
        <w:r>
          <w:tab/>
        </w:r>
        <w:r>
          <w:fldChar w:fldCharType="begin"/>
        </w:r>
        <w:r>
          <w:instrText>PAGE   \* MERGEFORMAT</w:instrText>
        </w:r>
        <w:r>
          <w:fldChar w:fldCharType="separate"/>
        </w:r>
        <w:r w:rsidR="00092604">
          <w:rPr>
            <w:noProof/>
          </w:rPr>
          <w:t>5</w:t>
        </w:r>
        <w:r>
          <w:fldChar w:fldCharType="end"/>
        </w:r>
      </w:p>
    </w:sdtContent>
  </w:sdt>
  <w:p w14:paraId="04349F45" w14:textId="77777777" w:rsidR="008953D0" w:rsidRDefault="008953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FEEE3" w14:textId="77777777" w:rsidR="0000108C" w:rsidRDefault="0000108C" w:rsidP="006B3435">
      <w:pPr>
        <w:spacing w:after="0" w:line="240" w:lineRule="auto"/>
      </w:pPr>
      <w:r>
        <w:separator/>
      </w:r>
    </w:p>
  </w:footnote>
  <w:footnote w:type="continuationSeparator" w:id="0">
    <w:p w14:paraId="5A473C1B" w14:textId="77777777" w:rsidR="0000108C" w:rsidRDefault="0000108C" w:rsidP="006B3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BD3B" w14:textId="15639A18" w:rsidR="008953D0" w:rsidRDefault="008953D0">
    <w:pPr>
      <w:pStyle w:val="Sidhuvud"/>
    </w:pPr>
  </w:p>
  <w:p w14:paraId="39363017" w14:textId="77777777" w:rsidR="008953D0" w:rsidRDefault="008953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922E" w14:textId="2B87C43D" w:rsidR="008953D0" w:rsidRDefault="008953D0">
    <w:pPr>
      <w:pStyle w:val="Sidhuvud"/>
    </w:pPr>
    <w:r>
      <w:rPr>
        <w:noProof/>
        <w:lang w:eastAsia="sv-SE"/>
      </w:rPr>
      <w:drawing>
        <wp:inline distT="0" distB="0" distL="0" distR="0" wp14:anchorId="2E357C96" wp14:editId="54F953BE">
          <wp:extent cx="2020928" cy="467139"/>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êgl_samordn_sep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552" cy="467052"/>
                  </a:xfrm>
                  <a:prstGeom prst="rect">
                    <a:avLst/>
                  </a:prstGeom>
                </pic:spPr>
              </pic:pic>
            </a:graphicData>
          </a:graphic>
        </wp:inline>
      </w:drawing>
    </w:r>
    <w:r w:rsidR="00CD624F">
      <w:t xml:space="preserve">                                             Uppdaterad </w:t>
    </w:r>
    <w:r w:rsidR="00C21872">
      <w:t>2021-01-26</w:t>
    </w:r>
  </w:p>
  <w:p w14:paraId="776A1A8C" w14:textId="77777777" w:rsidR="00CD624F" w:rsidRDefault="00CD62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7784"/>
    <w:multiLevelType w:val="hybridMultilevel"/>
    <w:tmpl w:val="C6F2A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D44811"/>
    <w:multiLevelType w:val="hybridMultilevel"/>
    <w:tmpl w:val="EA487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E43A73"/>
    <w:multiLevelType w:val="hybridMultilevel"/>
    <w:tmpl w:val="067E75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BD0FB3"/>
    <w:multiLevelType w:val="hybridMultilevel"/>
    <w:tmpl w:val="0F6C1A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F05211"/>
    <w:multiLevelType w:val="multilevel"/>
    <w:tmpl w:val="3252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36A3C"/>
    <w:multiLevelType w:val="hybridMultilevel"/>
    <w:tmpl w:val="8B3AC4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281333"/>
    <w:multiLevelType w:val="hybridMultilevel"/>
    <w:tmpl w:val="6AD4CA4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7D"/>
    <w:rsid w:val="0000108C"/>
    <w:rsid w:val="00013D65"/>
    <w:rsid w:val="0008022B"/>
    <w:rsid w:val="00086677"/>
    <w:rsid w:val="00090528"/>
    <w:rsid w:val="00092604"/>
    <w:rsid w:val="000B702C"/>
    <w:rsid w:val="00124193"/>
    <w:rsid w:val="0017174D"/>
    <w:rsid w:val="001A4713"/>
    <w:rsid w:val="0023561E"/>
    <w:rsid w:val="002849E3"/>
    <w:rsid w:val="002877C4"/>
    <w:rsid w:val="002D1782"/>
    <w:rsid w:val="002F5424"/>
    <w:rsid w:val="0032061F"/>
    <w:rsid w:val="00321E7D"/>
    <w:rsid w:val="00383D8A"/>
    <w:rsid w:val="00395423"/>
    <w:rsid w:val="003D08D3"/>
    <w:rsid w:val="003F0DD0"/>
    <w:rsid w:val="004010C2"/>
    <w:rsid w:val="0040673C"/>
    <w:rsid w:val="0043111D"/>
    <w:rsid w:val="004B4A76"/>
    <w:rsid w:val="005130B6"/>
    <w:rsid w:val="0054632B"/>
    <w:rsid w:val="00630869"/>
    <w:rsid w:val="00634430"/>
    <w:rsid w:val="00635A91"/>
    <w:rsid w:val="00642511"/>
    <w:rsid w:val="0068168C"/>
    <w:rsid w:val="006B02B4"/>
    <w:rsid w:val="006B3435"/>
    <w:rsid w:val="006F2967"/>
    <w:rsid w:val="00722837"/>
    <w:rsid w:val="0079506D"/>
    <w:rsid w:val="008953D0"/>
    <w:rsid w:val="008D4359"/>
    <w:rsid w:val="0090059B"/>
    <w:rsid w:val="009027BB"/>
    <w:rsid w:val="0093365B"/>
    <w:rsid w:val="00946323"/>
    <w:rsid w:val="00977E2A"/>
    <w:rsid w:val="00A058E0"/>
    <w:rsid w:val="00A06FA9"/>
    <w:rsid w:val="00A231BF"/>
    <w:rsid w:val="00A27A87"/>
    <w:rsid w:val="00A663A1"/>
    <w:rsid w:val="00A76993"/>
    <w:rsid w:val="00A9484C"/>
    <w:rsid w:val="00AA28D6"/>
    <w:rsid w:val="00AC0B03"/>
    <w:rsid w:val="00AF164A"/>
    <w:rsid w:val="00B306F7"/>
    <w:rsid w:val="00B32AC5"/>
    <w:rsid w:val="00B826D5"/>
    <w:rsid w:val="00B910A7"/>
    <w:rsid w:val="00BA1092"/>
    <w:rsid w:val="00BA6A3F"/>
    <w:rsid w:val="00C21872"/>
    <w:rsid w:val="00C3185A"/>
    <w:rsid w:val="00C9069B"/>
    <w:rsid w:val="00CD0131"/>
    <w:rsid w:val="00CD624F"/>
    <w:rsid w:val="00D40F63"/>
    <w:rsid w:val="00DC71F9"/>
    <w:rsid w:val="00DF5281"/>
    <w:rsid w:val="00E53AD7"/>
    <w:rsid w:val="00E71D90"/>
    <w:rsid w:val="00E83592"/>
    <w:rsid w:val="00ED53BD"/>
    <w:rsid w:val="00ED5435"/>
    <w:rsid w:val="00F06EDC"/>
    <w:rsid w:val="00F97774"/>
    <w:rsid w:val="00FB4A62"/>
    <w:rsid w:val="00FE4423"/>
    <w:rsid w:val="00FE7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572FB"/>
  <w15:docId w15:val="{7102F254-06D8-4E7B-83C7-887C67CD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4A"/>
  </w:style>
  <w:style w:type="paragraph" w:styleId="Rubrik1">
    <w:name w:val="heading 1"/>
    <w:basedOn w:val="Normal"/>
    <w:next w:val="Normal"/>
    <w:link w:val="Rubrik1Char"/>
    <w:uiPriority w:val="9"/>
    <w:qFormat/>
    <w:rsid w:val="006B3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F0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F0DD0"/>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21E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321E7D"/>
    <w:rPr>
      <w:rFonts w:asciiTheme="majorHAnsi" w:eastAsiaTheme="majorEastAsia" w:hAnsiTheme="majorHAnsi" w:cstheme="majorBidi"/>
      <w:b/>
      <w:bCs/>
      <w:i/>
      <w:iCs/>
      <w:color w:val="4F81BD" w:themeColor="accent1"/>
    </w:rPr>
  </w:style>
  <w:style w:type="paragraph" w:styleId="Liststycke">
    <w:name w:val="List Paragraph"/>
    <w:basedOn w:val="Normal"/>
    <w:uiPriority w:val="34"/>
    <w:qFormat/>
    <w:rsid w:val="00321E7D"/>
    <w:pPr>
      <w:ind w:left="720"/>
      <w:contextualSpacing/>
    </w:pPr>
  </w:style>
  <w:style w:type="paragraph" w:styleId="Sidhuvud">
    <w:name w:val="header"/>
    <w:basedOn w:val="Normal"/>
    <w:link w:val="SidhuvudChar"/>
    <w:uiPriority w:val="99"/>
    <w:unhideWhenUsed/>
    <w:rsid w:val="006B343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3435"/>
  </w:style>
  <w:style w:type="paragraph" w:styleId="Sidfot">
    <w:name w:val="footer"/>
    <w:basedOn w:val="Normal"/>
    <w:link w:val="SidfotChar"/>
    <w:uiPriority w:val="99"/>
    <w:unhideWhenUsed/>
    <w:rsid w:val="006B343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3435"/>
  </w:style>
  <w:style w:type="paragraph" w:styleId="Ballongtext">
    <w:name w:val="Balloon Text"/>
    <w:basedOn w:val="Normal"/>
    <w:link w:val="BallongtextChar"/>
    <w:uiPriority w:val="99"/>
    <w:semiHidden/>
    <w:unhideWhenUsed/>
    <w:rsid w:val="006B343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3435"/>
    <w:rPr>
      <w:rFonts w:ascii="Tahoma" w:hAnsi="Tahoma" w:cs="Tahoma"/>
      <w:sz w:val="16"/>
      <w:szCs w:val="16"/>
    </w:rPr>
  </w:style>
  <w:style w:type="table" w:styleId="Tabellrutnt">
    <w:name w:val="Table Grid"/>
    <w:basedOn w:val="Normaltabell"/>
    <w:uiPriority w:val="59"/>
    <w:rsid w:val="006B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rsid w:val="006B3435"/>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6B3435"/>
    <w:rPr>
      <w:rFonts w:eastAsiaTheme="minorEastAsia"/>
      <w:lang w:eastAsia="sv-SE"/>
    </w:rPr>
  </w:style>
  <w:style w:type="character" w:customStyle="1" w:styleId="Rubrik1Char">
    <w:name w:val="Rubrik 1 Char"/>
    <w:basedOn w:val="Standardstycketeckensnitt"/>
    <w:link w:val="Rubrik1"/>
    <w:uiPriority w:val="9"/>
    <w:rsid w:val="006B3435"/>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6B3435"/>
    <w:pPr>
      <w:outlineLvl w:val="9"/>
    </w:pPr>
    <w:rPr>
      <w:lang w:eastAsia="sv-SE"/>
    </w:rPr>
  </w:style>
  <w:style w:type="paragraph" w:styleId="Innehll1">
    <w:name w:val="toc 1"/>
    <w:basedOn w:val="Normal"/>
    <w:next w:val="Normal"/>
    <w:autoRedefine/>
    <w:uiPriority w:val="39"/>
    <w:unhideWhenUsed/>
    <w:rsid w:val="003F0DD0"/>
    <w:pPr>
      <w:spacing w:after="100"/>
    </w:pPr>
  </w:style>
  <w:style w:type="character" w:styleId="Hyperlnk">
    <w:name w:val="Hyperlink"/>
    <w:basedOn w:val="Standardstycketeckensnitt"/>
    <w:uiPriority w:val="99"/>
    <w:unhideWhenUsed/>
    <w:rsid w:val="003F0DD0"/>
    <w:rPr>
      <w:color w:val="0000FF" w:themeColor="hyperlink"/>
      <w:u w:val="single"/>
    </w:rPr>
  </w:style>
  <w:style w:type="character" w:customStyle="1" w:styleId="Rubrik2Char">
    <w:name w:val="Rubrik 2 Char"/>
    <w:basedOn w:val="Standardstycketeckensnitt"/>
    <w:link w:val="Rubrik2"/>
    <w:uiPriority w:val="9"/>
    <w:rsid w:val="003F0DD0"/>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rsid w:val="003F0DD0"/>
    <w:rPr>
      <w:rFonts w:asciiTheme="majorHAnsi" w:eastAsiaTheme="majorEastAsia" w:hAnsiTheme="majorHAnsi" w:cstheme="majorBidi"/>
      <w:b/>
      <w:bCs/>
      <w:color w:val="4F81BD" w:themeColor="accent1"/>
    </w:rPr>
  </w:style>
  <w:style w:type="character" w:styleId="Betoning">
    <w:name w:val="Emphasis"/>
    <w:uiPriority w:val="20"/>
    <w:qFormat/>
    <w:rsid w:val="000B702C"/>
    <w:rPr>
      <w:i/>
      <w:iCs/>
    </w:rPr>
  </w:style>
  <w:style w:type="paragraph" w:styleId="Innehll2">
    <w:name w:val="toc 2"/>
    <w:basedOn w:val="Normal"/>
    <w:next w:val="Normal"/>
    <w:autoRedefine/>
    <w:uiPriority w:val="39"/>
    <w:unhideWhenUsed/>
    <w:rsid w:val="00A058E0"/>
    <w:pPr>
      <w:spacing w:after="100"/>
      <w:ind w:left="220"/>
    </w:pPr>
  </w:style>
  <w:style w:type="paragraph" w:styleId="Innehll3">
    <w:name w:val="toc 3"/>
    <w:basedOn w:val="Normal"/>
    <w:next w:val="Normal"/>
    <w:autoRedefine/>
    <w:uiPriority w:val="39"/>
    <w:unhideWhenUsed/>
    <w:rsid w:val="00A058E0"/>
    <w:pPr>
      <w:spacing w:after="100"/>
      <w:ind w:left="440"/>
    </w:pPr>
  </w:style>
  <w:style w:type="table" w:styleId="Ljuslista-dekorfrg1">
    <w:name w:val="Light List Accent 1"/>
    <w:basedOn w:val="Normaltabell"/>
    <w:uiPriority w:val="61"/>
    <w:rsid w:val="001717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
    <w:name w:val="Light List"/>
    <w:basedOn w:val="Normaltabell"/>
    <w:uiPriority w:val="61"/>
    <w:rsid w:val="001717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skuggning-dekorfrg5">
    <w:name w:val="Light Shading Accent 5"/>
    <w:basedOn w:val="Normaltabell"/>
    <w:uiPriority w:val="60"/>
    <w:rsid w:val="001717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
    <w:name w:val="Light Shading"/>
    <w:basedOn w:val="Normaltabell"/>
    <w:uiPriority w:val="60"/>
    <w:rsid w:val="00DC71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BAEA-1447-4F0A-BB92-444D886D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852</Words>
  <Characters>4519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Internkontrollplan</vt:lpstr>
    </vt:vector>
  </TitlesOfParts>
  <Company>Höglandets samordningsförbund</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Internkontrollplan</dc:title>
  <dc:creator>ägare</dc:creator>
  <cp:lastModifiedBy>Höglandet Samordningsforbund</cp:lastModifiedBy>
  <cp:revision>4</cp:revision>
  <cp:lastPrinted>2019-10-18T09:19:00Z</cp:lastPrinted>
  <dcterms:created xsi:type="dcterms:W3CDTF">2021-01-19T12:19:00Z</dcterms:created>
  <dcterms:modified xsi:type="dcterms:W3CDTF">2021-01-27T15:10:00Z</dcterms:modified>
</cp:coreProperties>
</file>