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91F7" w14:textId="77777777" w:rsidR="00163FD7" w:rsidRPr="00163FD7" w:rsidRDefault="00163FD7" w:rsidP="00163FD7">
      <w:pPr>
        <w:rPr>
          <w:b/>
          <w:bCs/>
          <w:kern w:val="0"/>
          <w:sz w:val="28"/>
          <w:szCs w:val="28"/>
          <w14:ligatures w14:val="none"/>
        </w:rPr>
      </w:pPr>
      <w:r w:rsidRPr="00163FD7">
        <w:rPr>
          <w:b/>
          <w:bCs/>
          <w:kern w:val="0"/>
          <w:sz w:val="28"/>
          <w:szCs w:val="28"/>
          <w14:ligatures w14:val="none"/>
        </w:rPr>
        <w:t>Mullsjö</w:t>
      </w:r>
    </w:p>
    <w:p w14:paraId="356179DD" w14:textId="77777777" w:rsidR="00163FD7" w:rsidRPr="00163FD7" w:rsidRDefault="00163FD7" w:rsidP="00163FD7">
      <w:pPr>
        <w:rPr>
          <w:b/>
          <w:bCs/>
          <w:kern w:val="0"/>
          <w14:ligatures w14:val="none"/>
        </w:rPr>
      </w:pPr>
      <w:r w:rsidRPr="00163FD7">
        <w:rPr>
          <w:b/>
          <w:bCs/>
          <w:kern w:val="0"/>
          <w14:ligatures w14:val="none"/>
        </w:rPr>
        <w:t xml:space="preserve">Socialtjänsten: </w:t>
      </w:r>
    </w:p>
    <w:p w14:paraId="778CD18C" w14:textId="77777777" w:rsidR="00163FD7" w:rsidRPr="00163FD7" w:rsidRDefault="00163FD7" w:rsidP="00163FD7">
      <w:pPr>
        <w:rPr>
          <w:b/>
          <w:bCs/>
          <w:kern w:val="0"/>
          <w14:ligatures w14:val="none"/>
        </w:rPr>
      </w:pPr>
      <w:r w:rsidRPr="00163FD7">
        <w:rPr>
          <w:kern w:val="0"/>
          <w14:ligatures w14:val="none"/>
        </w:rPr>
        <w:t xml:space="preserve">Telefonnummer 0392-141 76 Hemsida </w:t>
      </w:r>
    </w:p>
    <w:p w14:paraId="704FE5E3" w14:textId="77777777" w:rsidR="00163FD7" w:rsidRPr="00163FD7" w:rsidRDefault="00163FD7" w:rsidP="00163FD7">
      <w:pPr>
        <w:rPr>
          <w:b/>
          <w:bCs/>
          <w:kern w:val="0"/>
          <w14:ligatures w14:val="none"/>
        </w:rPr>
      </w:pPr>
      <w:r w:rsidRPr="00163FD7">
        <w:rPr>
          <w:b/>
          <w:bCs/>
          <w:kern w:val="0"/>
          <w14:ligatures w14:val="none"/>
        </w:rPr>
        <w:t>Kvinno- och tjejjour Jönköping:</w:t>
      </w:r>
    </w:p>
    <w:p w14:paraId="44332362" w14:textId="77777777" w:rsidR="00163FD7" w:rsidRPr="00163FD7" w:rsidRDefault="00163FD7" w:rsidP="00163FD7">
      <w:pPr>
        <w:rPr>
          <w:kern w:val="0"/>
          <w14:ligatures w14:val="none"/>
        </w:rPr>
      </w:pPr>
      <w:r w:rsidRPr="00163FD7">
        <w:rPr>
          <w:kern w:val="0"/>
          <w14:ligatures w14:val="none"/>
        </w:rPr>
        <w:t>Telefonnummer: 036-16 36 82</w:t>
      </w:r>
    </w:p>
    <w:p w14:paraId="78E1526C" w14:textId="77777777" w:rsidR="00163FD7" w:rsidRPr="00163FD7" w:rsidRDefault="00163FD7" w:rsidP="00163FD7">
      <w:pPr>
        <w:rPr>
          <w:b/>
          <w:bCs/>
          <w:kern w:val="0"/>
          <w14:ligatures w14:val="none"/>
        </w:rPr>
      </w:pPr>
      <w:r w:rsidRPr="00163FD7">
        <w:rPr>
          <w:b/>
          <w:bCs/>
          <w:kern w:val="0"/>
          <w14:ligatures w14:val="none"/>
        </w:rPr>
        <w:t>Brottsofferjouren Jönköping:</w:t>
      </w:r>
    </w:p>
    <w:p w14:paraId="7723E1AE" w14:textId="77777777" w:rsidR="00163FD7" w:rsidRPr="00163FD7" w:rsidRDefault="00163FD7" w:rsidP="00163FD7">
      <w:pPr>
        <w:rPr>
          <w:kern w:val="0"/>
          <w14:ligatures w14:val="none"/>
        </w:rPr>
      </w:pPr>
      <w:r w:rsidRPr="00163FD7">
        <w:rPr>
          <w:kern w:val="0"/>
          <w14:ligatures w14:val="none"/>
        </w:rPr>
        <w:t xml:space="preserve">Mailadress: </w:t>
      </w:r>
      <w:hyperlink r:id="rId6" w:history="1">
        <w:r w:rsidRPr="00163FD7">
          <w:rPr>
            <w:color w:val="0000FF"/>
            <w:kern w:val="0"/>
            <w:u w:val="single"/>
            <w14:ligatures w14:val="none"/>
          </w:rPr>
          <w:t>info@jonkoping.boj.se</w:t>
        </w:r>
      </w:hyperlink>
      <w:r w:rsidRPr="00163FD7">
        <w:rPr>
          <w:kern w:val="0"/>
          <w14:ligatures w14:val="none"/>
        </w:rPr>
        <w:t xml:space="preserve"> Hemsida: </w:t>
      </w:r>
      <w:hyperlink r:id="rId7" w:history="1">
        <w:r w:rsidRPr="00163FD7">
          <w:rPr>
            <w:color w:val="0000FF"/>
            <w:kern w:val="0"/>
            <w:u w:val="single"/>
            <w14:ligatures w14:val="none"/>
          </w:rPr>
          <w:t>Jönköpings län - BOJ (brottsofferjouren.se)</w:t>
        </w:r>
      </w:hyperlink>
    </w:p>
    <w:p w14:paraId="3695D882" w14:textId="77777777" w:rsidR="00163FD7" w:rsidRPr="00163FD7" w:rsidRDefault="00163FD7" w:rsidP="00163FD7">
      <w:pPr>
        <w:rPr>
          <w:b/>
          <w:bCs/>
          <w:kern w:val="0"/>
          <w14:ligatures w14:val="none"/>
        </w:rPr>
      </w:pPr>
      <w:r w:rsidRPr="00163FD7">
        <w:rPr>
          <w:b/>
          <w:bCs/>
          <w:kern w:val="0"/>
          <w14:ligatures w14:val="none"/>
        </w:rPr>
        <w:t>Välfärdsguiden:</w:t>
      </w:r>
    </w:p>
    <w:p w14:paraId="2D9FB64A" w14:textId="77777777" w:rsidR="00163FD7" w:rsidRPr="00163FD7" w:rsidRDefault="00163FD7" w:rsidP="00163FD7">
      <w:pPr>
        <w:rPr>
          <w:kern w:val="0"/>
          <w14:ligatures w14:val="none"/>
        </w:rPr>
      </w:pPr>
      <w:r w:rsidRPr="00163FD7">
        <w:rPr>
          <w:kern w:val="0"/>
          <w14:ligatures w14:val="none"/>
        </w:rPr>
        <w:t xml:space="preserve">Hemsida </w:t>
      </w:r>
      <w:hyperlink r:id="rId8" w:history="1">
        <w:r w:rsidRPr="00163FD7">
          <w:rPr>
            <w:color w:val="0000FF"/>
            <w:kern w:val="0"/>
            <w:u w:val="single"/>
            <w14:ligatures w14:val="none"/>
          </w:rPr>
          <w:t>valfardsguiden.se</w:t>
        </w:r>
      </w:hyperlink>
      <w:r w:rsidRPr="00163FD7">
        <w:rPr>
          <w:kern w:val="0"/>
          <w14:ligatures w14:val="none"/>
        </w:rPr>
        <w:t xml:space="preserve">  Använd sökfunktionen </w:t>
      </w:r>
      <w:hyperlink r:id="rId9" w:history="1">
        <w:r w:rsidRPr="00163FD7">
          <w:rPr>
            <w:color w:val="0000FF"/>
            <w:kern w:val="0"/>
            <w:u w:val="single"/>
            <w14:ligatures w14:val="none"/>
          </w:rPr>
          <w:t>Sök || Välfärdsguiden (valfardsguiden.se)</w:t>
        </w:r>
      </w:hyperlink>
    </w:p>
    <w:p w14:paraId="6320FE29" w14:textId="77777777" w:rsidR="00163FD7" w:rsidRPr="00163FD7" w:rsidRDefault="00163FD7" w:rsidP="00163FD7">
      <w:pPr>
        <w:rPr>
          <w:kern w:val="0"/>
          <w14:ligatures w14:val="none"/>
        </w:rPr>
      </w:pPr>
    </w:p>
    <w:tbl>
      <w:tblPr>
        <w:tblStyle w:val="Tabellrutnt"/>
        <w:tblW w:w="0" w:type="auto"/>
        <w:tblBorders>
          <w:top w:val="single" w:sz="12" w:space="0" w:color="F99107"/>
          <w:left w:val="single" w:sz="12" w:space="0" w:color="F99107"/>
          <w:bottom w:val="single" w:sz="12" w:space="0" w:color="F99107"/>
          <w:right w:val="single" w:sz="12" w:space="0" w:color="F9910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3952"/>
      </w:tblGrid>
      <w:tr w:rsidR="00163FD7" w:rsidRPr="00163FD7" w14:paraId="0EECD068" w14:textId="77777777" w:rsidTr="00CF5095">
        <w:tc>
          <w:tcPr>
            <w:tcW w:w="3954" w:type="dxa"/>
          </w:tcPr>
          <w:p w14:paraId="03C35D77" w14:textId="77777777" w:rsidR="00163FD7" w:rsidRPr="00163FD7" w:rsidRDefault="00163FD7" w:rsidP="00163FD7">
            <w:pPr>
              <w:spacing w:after="200" w:line="280" w:lineRule="atLeast"/>
              <w:rPr>
                <w:b/>
                <w:bCs/>
                <w:sz w:val="21"/>
                <w:lang w:val="en-US"/>
              </w:rPr>
            </w:pPr>
            <w:r w:rsidRPr="00163FD7">
              <w:rPr>
                <w:b/>
                <w:bCs/>
                <w:sz w:val="21"/>
                <w:lang w:val="en-US"/>
              </w:rPr>
              <w:t>Polis</w:t>
            </w:r>
          </w:p>
        </w:tc>
        <w:tc>
          <w:tcPr>
            <w:tcW w:w="3952" w:type="dxa"/>
          </w:tcPr>
          <w:p w14:paraId="78E5474A" w14:textId="77777777" w:rsidR="00163FD7" w:rsidRPr="00163FD7" w:rsidRDefault="00163FD7" w:rsidP="00163FD7">
            <w:pPr>
              <w:spacing w:after="200" w:line="280" w:lineRule="atLeast"/>
              <w:rPr>
                <w:sz w:val="21"/>
              </w:rPr>
            </w:pPr>
            <w:r w:rsidRPr="00163FD7">
              <w:rPr>
                <w:sz w:val="21"/>
              </w:rPr>
              <w:t>Vill du göra en anmälan ring 114 14</w:t>
            </w:r>
            <w:r w:rsidRPr="00163FD7">
              <w:rPr>
                <w:sz w:val="21"/>
              </w:rPr>
              <w:br/>
              <w:t xml:space="preserve"> - vid akut situation ring 112</w:t>
            </w:r>
          </w:p>
        </w:tc>
      </w:tr>
      <w:tr w:rsidR="00163FD7" w:rsidRPr="00163FD7" w14:paraId="637581C7" w14:textId="77777777" w:rsidTr="00CF5095">
        <w:tc>
          <w:tcPr>
            <w:tcW w:w="3954" w:type="dxa"/>
          </w:tcPr>
          <w:p w14:paraId="2E03D643" w14:textId="77777777" w:rsidR="00163FD7" w:rsidRPr="00163FD7" w:rsidRDefault="00163FD7" w:rsidP="00163FD7">
            <w:pPr>
              <w:spacing w:after="200" w:line="280" w:lineRule="atLeast"/>
              <w:rPr>
                <w:b/>
                <w:bCs/>
                <w:sz w:val="21"/>
              </w:rPr>
            </w:pPr>
            <w:r w:rsidRPr="00163FD7">
              <w:rPr>
                <w:b/>
                <w:bCs/>
                <w:sz w:val="21"/>
              </w:rPr>
              <w:t>Ungdomsmottagningar</w:t>
            </w:r>
          </w:p>
        </w:tc>
        <w:tc>
          <w:tcPr>
            <w:tcW w:w="3952" w:type="dxa"/>
          </w:tcPr>
          <w:p w14:paraId="643F8FD2" w14:textId="77777777" w:rsidR="00163FD7" w:rsidRPr="00163FD7" w:rsidRDefault="00163FD7" w:rsidP="00163FD7">
            <w:pPr>
              <w:spacing w:after="200" w:line="280" w:lineRule="atLeast"/>
              <w:rPr>
                <w:sz w:val="21"/>
              </w:rPr>
            </w:pPr>
            <w:r w:rsidRPr="00163FD7">
              <w:rPr>
                <w:sz w:val="21"/>
              </w:rPr>
              <w:t xml:space="preserve">Kontaktuppgifter till mottagningarna i länet </w:t>
            </w:r>
            <w:r w:rsidRPr="00163FD7">
              <w:rPr>
                <w:sz w:val="21"/>
              </w:rPr>
              <w:br/>
            </w:r>
            <w:hyperlink r:id="rId10" w:history="1">
              <w:r w:rsidRPr="00163FD7">
                <w:rPr>
                  <w:color w:val="0000FF"/>
                  <w:sz w:val="21"/>
                  <w:u w:val="single"/>
                </w:rPr>
                <w:t>www.umo.se/hitta-mottagning/</w:t>
              </w:r>
            </w:hyperlink>
          </w:p>
          <w:p w14:paraId="757D5011" w14:textId="77777777" w:rsidR="00163FD7" w:rsidRPr="00163FD7" w:rsidRDefault="00163FD7" w:rsidP="00163FD7">
            <w:pPr>
              <w:spacing w:after="200" w:line="280" w:lineRule="atLeast"/>
              <w:rPr>
                <w:sz w:val="21"/>
              </w:rPr>
            </w:pPr>
            <w:r w:rsidRPr="00163FD7">
              <w:rPr>
                <w:sz w:val="21"/>
              </w:rPr>
              <w:t>Eksjö, Gislaved, Gnosjö, Jönköping, Nässjö, Sävsjö, Tranås, Vetlanda, Värnamo samt online</w:t>
            </w:r>
          </w:p>
        </w:tc>
      </w:tr>
    </w:tbl>
    <w:p w14:paraId="2E0094D2" w14:textId="77777777" w:rsidR="00163FD7" w:rsidRPr="00163FD7" w:rsidRDefault="00163FD7" w:rsidP="00163FD7">
      <w:pPr>
        <w:rPr>
          <w:kern w:val="0"/>
          <w14:ligatures w14:val="none"/>
        </w:rPr>
      </w:pPr>
    </w:p>
    <w:tbl>
      <w:tblPr>
        <w:tblStyle w:val="Tabellrutnt"/>
        <w:tblW w:w="0" w:type="auto"/>
        <w:tblBorders>
          <w:top w:val="single" w:sz="12" w:space="0" w:color="F99107"/>
          <w:left w:val="single" w:sz="12" w:space="0" w:color="F99107"/>
          <w:bottom w:val="single" w:sz="12" w:space="0" w:color="F99107"/>
          <w:right w:val="single" w:sz="12" w:space="0" w:color="F9910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163FD7" w:rsidRPr="00163FD7" w14:paraId="48D958E5" w14:textId="77777777" w:rsidTr="00CF5095">
        <w:tc>
          <w:tcPr>
            <w:tcW w:w="3963" w:type="dxa"/>
          </w:tcPr>
          <w:p w14:paraId="675A1AD9" w14:textId="77777777" w:rsidR="00163FD7" w:rsidRPr="00163FD7" w:rsidRDefault="00163FD7" w:rsidP="00163FD7">
            <w:pPr>
              <w:spacing w:after="200" w:line="280" w:lineRule="atLeast"/>
              <w:rPr>
                <w:b/>
                <w:bCs/>
                <w:sz w:val="21"/>
              </w:rPr>
            </w:pPr>
            <w:r w:rsidRPr="00163FD7">
              <w:rPr>
                <w:b/>
                <w:bCs/>
                <w:sz w:val="21"/>
              </w:rPr>
              <w:t>Övriga kontaktuppgifter</w:t>
            </w:r>
          </w:p>
        </w:tc>
        <w:tc>
          <w:tcPr>
            <w:tcW w:w="3963" w:type="dxa"/>
          </w:tcPr>
          <w:p w14:paraId="06C4D984" w14:textId="77777777" w:rsidR="00163FD7" w:rsidRPr="00163FD7" w:rsidRDefault="00163FD7" w:rsidP="00163FD7">
            <w:pPr>
              <w:spacing w:after="200" w:line="280" w:lineRule="atLeast"/>
              <w:rPr>
                <w:sz w:val="21"/>
              </w:rPr>
            </w:pPr>
          </w:p>
        </w:tc>
      </w:tr>
      <w:tr w:rsidR="00163FD7" w:rsidRPr="00163FD7" w14:paraId="709B24A9" w14:textId="77777777" w:rsidTr="00CF5095">
        <w:tc>
          <w:tcPr>
            <w:tcW w:w="3963" w:type="dxa"/>
          </w:tcPr>
          <w:p w14:paraId="55342F05" w14:textId="77777777" w:rsidR="00163FD7" w:rsidRPr="00163FD7" w:rsidRDefault="00163FD7" w:rsidP="00163FD7">
            <w:pPr>
              <w:spacing w:after="200" w:line="280" w:lineRule="atLeast"/>
              <w:rPr>
                <w:sz w:val="21"/>
              </w:rPr>
            </w:pPr>
            <w:r w:rsidRPr="00163FD7">
              <w:rPr>
                <w:sz w:val="21"/>
              </w:rPr>
              <w:t>Kvinnofridslinjen</w:t>
            </w:r>
          </w:p>
        </w:tc>
        <w:tc>
          <w:tcPr>
            <w:tcW w:w="3963" w:type="dxa"/>
          </w:tcPr>
          <w:p w14:paraId="4DFCA6E3" w14:textId="77777777" w:rsidR="00163FD7" w:rsidRPr="00163FD7" w:rsidRDefault="00163FD7" w:rsidP="00163FD7">
            <w:pPr>
              <w:spacing w:after="200" w:line="280" w:lineRule="atLeast"/>
              <w:rPr>
                <w:sz w:val="21"/>
              </w:rPr>
            </w:pPr>
            <w:r w:rsidRPr="00163FD7">
              <w:rPr>
                <w:sz w:val="21"/>
              </w:rPr>
              <w:t>020 -50 50 50</w:t>
            </w:r>
          </w:p>
        </w:tc>
      </w:tr>
      <w:tr w:rsidR="00163FD7" w:rsidRPr="00163FD7" w14:paraId="1FB41472" w14:textId="77777777" w:rsidTr="00CF5095">
        <w:tc>
          <w:tcPr>
            <w:tcW w:w="3963" w:type="dxa"/>
          </w:tcPr>
          <w:p w14:paraId="0ADA4B34" w14:textId="77777777" w:rsidR="00163FD7" w:rsidRPr="00163FD7" w:rsidRDefault="00163FD7" w:rsidP="00163FD7">
            <w:pPr>
              <w:spacing w:after="200" w:line="280" w:lineRule="atLeast"/>
              <w:rPr>
                <w:sz w:val="21"/>
              </w:rPr>
            </w:pPr>
            <w:r w:rsidRPr="00163FD7">
              <w:rPr>
                <w:sz w:val="21"/>
              </w:rPr>
              <w:t>Våld i nära relationer</w:t>
            </w:r>
          </w:p>
        </w:tc>
        <w:tc>
          <w:tcPr>
            <w:tcW w:w="3963" w:type="dxa"/>
          </w:tcPr>
          <w:p w14:paraId="7383BB44" w14:textId="77777777" w:rsidR="00163FD7" w:rsidRPr="00163FD7" w:rsidRDefault="00163FD7" w:rsidP="00163FD7">
            <w:pPr>
              <w:spacing w:after="200" w:line="280" w:lineRule="atLeast"/>
              <w:rPr>
                <w:sz w:val="21"/>
              </w:rPr>
            </w:pPr>
            <w:r w:rsidRPr="00163FD7">
              <w:rPr>
                <w:sz w:val="21"/>
              </w:rPr>
              <w:t>www.kvinnofridslinjen.se</w:t>
            </w:r>
          </w:p>
        </w:tc>
      </w:tr>
      <w:tr w:rsidR="00163FD7" w:rsidRPr="00163FD7" w14:paraId="3DC7FFE4" w14:textId="77777777" w:rsidTr="00CF5095">
        <w:tc>
          <w:tcPr>
            <w:tcW w:w="3963" w:type="dxa"/>
          </w:tcPr>
          <w:p w14:paraId="5A810CE3" w14:textId="77777777" w:rsidR="00163FD7" w:rsidRPr="00163FD7" w:rsidRDefault="00163FD7" w:rsidP="00163FD7">
            <w:pPr>
              <w:spacing w:after="200" w:line="280" w:lineRule="atLeast"/>
              <w:rPr>
                <w:sz w:val="21"/>
              </w:rPr>
            </w:pPr>
            <w:r w:rsidRPr="00163FD7">
              <w:rPr>
                <w:sz w:val="21"/>
              </w:rPr>
              <w:t>Hedersrelaterat våld och förtyck</w:t>
            </w:r>
          </w:p>
        </w:tc>
        <w:tc>
          <w:tcPr>
            <w:tcW w:w="3963" w:type="dxa"/>
          </w:tcPr>
          <w:p w14:paraId="23D85881" w14:textId="77777777" w:rsidR="00163FD7" w:rsidRPr="00163FD7" w:rsidRDefault="00163FD7" w:rsidP="00163FD7">
            <w:pPr>
              <w:spacing w:after="200" w:line="280" w:lineRule="atLeast"/>
              <w:rPr>
                <w:sz w:val="21"/>
              </w:rPr>
            </w:pPr>
            <w:r w:rsidRPr="00163FD7">
              <w:rPr>
                <w:sz w:val="21"/>
              </w:rPr>
              <w:t>www.hedersförtryck.se</w:t>
            </w:r>
          </w:p>
        </w:tc>
      </w:tr>
    </w:tbl>
    <w:p w14:paraId="3CB09C0E" w14:textId="77777777" w:rsidR="00163FD7" w:rsidRPr="00163FD7" w:rsidRDefault="00163FD7" w:rsidP="00163FD7">
      <w:pPr>
        <w:rPr>
          <w:kern w:val="0"/>
          <w14:ligatures w14:val="none"/>
        </w:rPr>
      </w:pPr>
    </w:p>
    <w:tbl>
      <w:tblPr>
        <w:tblStyle w:val="Tabellrutnt"/>
        <w:tblW w:w="7933" w:type="dxa"/>
        <w:tblBorders>
          <w:top w:val="single" w:sz="12" w:space="0" w:color="F99107"/>
          <w:left w:val="single" w:sz="12" w:space="0" w:color="F99107"/>
          <w:bottom w:val="single" w:sz="12" w:space="0" w:color="F99107"/>
          <w:right w:val="single" w:sz="12" w:space="0" w:color="F9910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163FD7" w:rsidRPr="00163FD7" w14:paraId="13445416" w14:textId="77777777" w:rsidTr="00CF5095">
        <w:tc>
          <w:tcPr>
            <w:tcW w:w="7933" w:type="dxa"/>
          </w:tcPr>
          <w:p w14:paraId="5E5F90D6" w14:textId="77777777" w:rsidR="00163FD7" w:rsidRPr="00163FD7" w:rsidRDefault="00163FD7" w:rsidP="00163FD7">
            <w:pPr>
              <w:spacing w:after="200" w:line="280" w:lineRule="atLeast"/>
              <w:rPr>
                <w:b/>
                <w:bCs/>
                <w:sz w:val="21"/>
              </w:rPr>
            </w:pPr>
            <w:r w:rsidRPr="00163FD7">
              <w:rPr>
                <w:b/>
                <w:bCs/>
                <w:sz w:val="21"/>
              </w:rPr>
              <w:t>Hälsa- och sjukvård</w:t>
            </w:r>
            <w:r w:rsidRPr="00163FD7">
              <w:rPr>
                <w:b/>
                <w:bCs/>
                <w:sz w:val="21"/>
              </w:rPr>
              <w:tab/>
            </w:r>
          </w:p>
        </w:tc>
      </w:tr>
      <w:tr w:rsidR="00163FD7" w:rsidRPr="00163FD7" w14:paraId="53583FD0" w14:textId="77777777" w:rsidTr="00CF5095">
        <w:tc>
          <w:tcPr>
            <w:tcW w:w="7933" w:type="dxa"/>
          </w:tcPr>
          <w:p w14:paraId="3F5A8A83" w14:textId="77777777" w:rsidR="00163FD7" w:rsidRPr="00163FD7" w:rsidRDefault="00163FD7" w:rsidP="00163FD7">
            <w:pPr>
              <w:spacing w:after="200" w:line="280" w:lineRule="atLeast"/>
              <w:rPr>
                <w:sz w:val="21"/>
              </w:rPr>
            </w:pPr>
            <w:r w:rsidRPr="00163FD7">
              <w:rPr>
                <w:sz w:val="21"/>
              </w:rPr>
              <w:t xml:space="preserve">Kontakta vårdcentral eller ring 1177 för att få hjälp &amp; vägledning vidare </w:t>
            </w:r>
          </w:p>
          <w:p w14:paraId="0F80981D" w14:textId="77777777" w:rsidR="00163FD7" w:rsidRPr="00163FD7" w:rsidRDefault="00163FD7" w:rsidP="00163FD7">
            <w:pPr>
              <w:spacing w:after="200" w:line="280" w:lineRule="atLeast"/>
              <w:rPr>
                <w:sz w:val="21"/>
              </w:rPr>
            </w:pPr>
            <w:r w:rsidRPr="00163FD7">
              <w:rPr>
                <w:sz w:val="21"/>
              </w:rPr>
              <w:t>Psykiatrisk akutmottagning 010-242 30 10</w:t>
            </w:r>
            <w:r w:rsidRPr="00163FD7">
              <w:rPr>
                <w:sz w:val="21"/>
              </w:rPr>
              <w:tab/>
            </w:r>
            <w:r w:rsidRPr="00163FD7">
              <w:rPr>
                <w:sz w:val="21"/>
              </w:rPr>
              <w:tab/>
            </w:r>
            <w:r w:rsidRPr="00163FD7">
              <w:rPr>
                <w:sz w:val="21"/>
              </w:rPr>
              <w:tab/>
            </w:r>
            <w:r w:rsidRPr="00163FD7">
              <w:rPr>
                <w:sz w:val="21"/>
              </w:rPr>
              <w:tab/>
            </w:r>
          </w:p>
        </w:tc>
      </w:tr>
    </w:tbl>
    <w:p w14:paraId="7B950000" w14:textId="77777777" w:rsidR="00163FD7" w:rsidRPr="00163FD7" w:rsidRDefault="00163FD7" w:rsidP="00163FD7">
      <w:pPr>
        <w:rPr>
          <w:kern w:val="0"/>
          <w14:ligatures w14:val="none"/>
        </w:rPr>
      </w:pPr>
    </w:p>
    <w:p w14:paraId="1E2E005B" w14:textId="77777777" w:rsidR="00163FD7" w:rsidRPr="00163FD7" w:rsidRDefault="00163FD7" w:rsidP="00163FD7">
      <w:pPr>
        <w:rPr>
          <w:b/>
          <w:bCs/>
          <w:kern w:val="0"/>
          <w14:ligatures w14:val="none"/>
        </w:rPr>
      </w:pPr>
      <w:r w:rsidRPr="00163FD7">
        <w:rPr>
          <w:b/>
          <w:bCs/>
          <w:kern w:val="0"/>
          <w14:ligatures w14:val="none"/>
        </w:rPr>
        <w:t>Om du är den som utsätter:</w:t>
      </w:r>
    </w:p>
    <w:p w14:paraId="38BEBAA3" w14:textId="2D19FB69" w:rsidR="00CD6BC5" w:rsidRPr="00163FD7" w:rsidRDefault="00163FD7">
      <w:pPr>
        <w:rPr>
          <w:kern w:val="0"/>
          <w14:ligatures w14:val="none"/>
        </w:rPr>
      </w:pPr>
      <w:r w:rsidRPr="00163FD7">
        <w:rPr>
          <w:kern w:val="0"/>
          <w14:ligatures w14:val="none"/>
        </w:rPr>
        <w:t xml:space="preserve">Alternativ till våld, rehabiliteringscentrum Jönköpings län </w:t>
      </w:r>
      <w:hyperlink r:id="rId11" w:history="1">
        <w:r w:rsidRPr="00163FD7">
          <w:rPr>
            <w:color w:val="0000FF"/>
            <w:kern w:val="0"/>
            <w:u w:val="single"/>
            <w14:ligatures w14:val="none"/>
          </w:rPr>
          <w:t>rehabiliteringscentrum.jonkoping@rjl.se</w:t>
        </w:r>
      </w:hyperlink>
    </w:p>
    <w:sectPr w:rsidR="00CD6BC5" w:rsidRPr="00163FD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87B8" w14:textId="77777777" w:rsidR="006A1333" w:rsidRDefault="006A1333" w:rsidP="00163FD7">
      <w:pPr>
        <w:spacing w:after="0" w:line="240" w:lineRule="auto"/>
      </w:pPr>
      <w:r>
        <w:separator/>
      </w:r>
    </w:p>
  </w:endnote>
  <w:endnote w:type="continuationSeparator" w:id="0">
    <w:p w14:paraId="50CEFA9B" w14:textId="77777777" w:rsidR="006A1333" w:rsidRDefault="006A1333" w:rsidP="0016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CE7C" w14:textId="77777777" w:rsidR="006A1333" w:rsidRDefault="006A1333" w:rsidP="00163FD7">
      <w:pPr>
        <w:spacing w:after="0" w:line="240" w:lineRule="auto"/>
      </w:pPr>
      <w:r>
        <w:separator/>
      </w:r>
    </w:p>
  </w:footnote>
  <w:footnote w:type="continuationSeparator" w:id="0">
    <w:p w14:paraId="0CF0543A" w14:textId="77777777" w:rsidR="006A1333" w:rsidRDefault="006A1333" w:rsidP="0016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A267" w14:textId="1AECBBAD" w:rsidR="00163FD7" w:rsidRPr="00163FD7" w:rsidRDefault="00163FD7" w:rsidP="00163FD7">
    <w:pPr>
      <w:rPr>
        <w:kern w:val="0"/>
        <w:sz w:val="28"/>
        <w:szCs w:val="28"/>
        <w14:ligatures w14:val="none"/>
      </w:rPr>
    </w:pPr>
    <w:r w:rsidRPr="00163FD7">
      <w:rPr>
        <w:kern w:val="0"/>
        <w:sz w:val="28"/>
        <w:szCs w:val="28"/>
        <w14:ligatures w14:val="none"/>
      </w:rPr>
      <w:t>Viktiga kontaktuppgifter för dig som är utsatt för våld i nära relation</w:t>
    </w:r>
  </w:p>
  <w:p w14:paraId="367E6F2F" w14:textId="1A3268D7" w:rsidR="00163FD7" w:rsidRDefault="00163FD7">
    <w:pPr>
      <w:pStyle w:val="Sidhuvud"/>
    </w:pPr>
  </w:p>
  <w:p w14:paraId="6B43B395" w14:textId="77777777" w:rsidR="00163FD7" w:rsidRDefault="00163FD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D7"/>
    <w:rsid w:val="00163FD7"/>
    <w:rsid w:val="006A1333"/>
    <w:rsid w:val="00C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24FD"/>
  <w15:chartTrackingRefBased/>
  <w15:docId w15:val="{84A1F0C5-5366-42A1-A2AB-9393360A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63FD7"/>
    <w:pPr>
      <w:spacing w:after="0" w:line="240" w:lineRule="auto"/>
    </w:pPr>
    <w:rPr>
      <w:rFonts w:ascii="Georgia" w:eastAsia="Georgia" w:hAnsi="Georgia" w:cs="Times New Roman"/>
      <w:kern w:val="0"/>
      <w:sz w:val="20"/>
      <w:szCs w:val="20"/>
      <w:lang w:eastAsia="sv-S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6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3FD7"/>
  </w:style>
  <w:style w:type="paragraph" w:styleId="Sidfot">
    <w:name w:val="footer"/>
    <w:basedOn w:val="Normal"/>
    <w:link w:val="SidfotChar"/>
    <w:uiPriority w:val="99"/>
    <w:unhideWhenUsed/>
    <w:rsid w:val="0016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alfardsguiden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&#246;nk&#246;pings%20l&#228;n%20-%20BOJ%20(brottsofferjouren.se)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onkoping.boj.se" TargetMode="External"/><Relationship Id="rId11" Type="http://schemas.openxmlformats.org/officeDocument/2006/relationships/hyperlink" Target="mailto:rehabiliteringscentrum.jonkoping@rjl.se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umo.se/hitta-mottagn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alfardsguiden.se/sok/?search=v%C3%A5ld+i+n%C3%A4ra+rel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Alfredsson</dc:creator>
  <cp:keywords/>
  <dc:description/>
  <cp:lastModifiedBy>Mia Alfredsson</cp:lastModifiedBy>
  <cp:revision>1</cp:revision>
  <dcterms:created xsi:type="dcterms:W3CDTF">2024-02-01T10:59:00Z</dcterms:created>
  <dcterms:modified xsi:type="dcterms:W3CDTF">2024-02-01T11:01:00Z</dcterms:modified>
</cp:coreProperties>
</file>